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ACC" w:rsidRDefault="002C1E22" w:rsidP="00855ACC">
      <w:pPr>
        <w:tabs>
          <w:tab w:val="left" w:pos="709"/>
          <w:tab w:val="left" w:pos="851"/>
          <w:tab w:val="left" w:pos="1134"/>
          <w:tab w:val="left" w:pos="1418"/>
        </w:tabs>
        <w:jc w:val="center"/>
        <w:rPr>
          <w:b/>
          <w:sz w:val="22"/>
        </w:rPr>
      </w:pPr>
      <w:r>
        <w:rPr>
          <w:b/>
          <w:sz w:val="22"/>
        </w:rPr>
        <w:t>PREGÃO PRESENCIAL Nº 0</w:t>
      </w:r>
      <w:r w:rsidR="000368C3">
        <w:rPr>
          <w:b/>
          <w:sz w:val="22"/>
        </w:rPr>
        <w:t>0</w:t>
      </w:r>
      <w:r>
        <w:rPr>
          <w:b/>
          <w:sz w:val="22"/>
        </w:rPr>
        <w:t>6</w:t>
      </w:r>
      <w:r w:rsidR="00855ACC">
        <w:rPr>
          <w:b/>
          <w:sz w:val="22"/>
        </w:rPr>
        <w:t>/1</w:t>
      </w:r>
      <w:r w:rsidR="000368C3">
        <w:rPr>
          <w:b/>
          <w:sz w:val="22"/>
        </w:rPr>
        <w:t>2</w:t>
      </w:r>
    </w:p>
    <w:p w:rsidR="00855ACC" w:rsidRDefault="00855ACC" w:rsidP="00855ACC">
      <w:pPr>
        <w:tabs>
          <w:tab w:val="left" w:pos="709"/>
          <w:tab w:val="left" w:pos="851"/>
          <w:tab w:val="left" w:pos="1134"/>
          <w:tab w:val="left" w:pos="1418"/>
        </w:tabs>
        <w:jc w:val="center"/>
        <w:rPr>
          <w:b/>
          <w:sz w:val="22"/>
        </w:rPr>
      </w:pPr>
    </w:p>
    <w:p w:rsidR="00855ACC" w:rsidRDefault="00855ACC" w:rsidP="00855ACC">
      <w:pPr>
        <w:jc w:val="center"/>
        <w:rPr>
          <w:sz w:val="28"/>
          <w:szCs w:val="28"/>
        </w:rPr>
      </w:pPr>
      <w:r w:rsidRPr="00DB0BFD">
        <w:rPr>
          <w:sz w:val="28"/>
          <w:szCs w:val="28"/>
        </w:rPr>
        <w:t xml:space="preserve">CONTRATAÇÃO DE EMPRESA ESPECIALIZADA NO RAMO DE SEGURO DE VEÍCULOS PARA </w:t>
      </w:r>
      <w:r>
        <w:rPr>
          <w:sz w:val="28"/>
          <w:szCs w:val="28"/>
        </w:rPr>
        <w:t xml:space="preserve">AQUISIÇÃO </w:t>
      </w:r>
      <w:r w:rsidRPr="00DB0BFD">
        <w:rPr>
          <w:sz w:val="28"/>
          <w:szCs w:val="28"/>
        </w:rPr>
        <w:t>DE SEGURO NOS VEÍCULOS DA FROTA MUNICIPAL</w:t>
      </w:r>
    </w:p>
    <w:p w:rsidR="00855ACC" w:rsidRDefault="00855ACC" w:rsidP="00855ACC">
      <w:pPr>
        <w:jc w:val="center"/>
      </w:pPr>
    </w:p>
    <w:p w:rsidR="00855ACC" w:rsidRDefault="00855ACC" w:rsidP="00855ACC">
      <w:pPr>
        <w:pStyle w:val="Ttulo4"/>
        <w:ind w:firstLine="0"/>
        <w:jc w:val="center"/>
        <w:rPr>
          <w:bCs w:val="0"/>
        </w:rPr>
      </w:pPr>
      <w:r>
        <w:rPr>
          <w:bCs w:val="0"/>
          <w:color w:val="auto"/>
        </w:rPr>
        <w:t>MENOR PREÇO POR ITEM</w:t>
      </w:r>
    </w:p>
    <w:p w:rsidR="00855ACC" w:rsidRDefault="00855ACC" w:rsidP="00855ACC">
      <w:pPr>
        <w:pStyle w:val="c7"/>
        <w:widowControl/>
        <w:tabs>
          <w:tab w:val="left" w:pos="709"/>
          <w:tab w:val="left" w:pos="851"/>
          <w:tab w:val="left" w:pos="1134"/>
          <w:tab w:val="left" w:pos="1418"/>
        </w:tabs>
        <w:suppressAutoHyphens/>
        <w:spacing w:line="240" w:lineRule="auto"/>
        <w:rPr>
          <w:szCs w:val="24"/>
          <w:lang w:eastAsia="ar-SA"/>
        </w:rPr>
      </w:pPr>
    </w:p>
    <w:p w:rsidR="00855ACC" w:rsidRDefault="00855ACC" w:rsidP="00855ACC">
      <w:pPr>
        <w:pBdr>
          <w:top w:val="single" w:sz="4" w:space="12" w:color="auto"/>
          <w:left w:val="single" w:sz="4" w:space="0" w:color="auto"/>
          <w:bottom w:val="single" w:sz="4" w:space="31" w:color="auto"/>
          <w:right w:val="single" w:sz="4" w:space="0" w:color="auto"/>
        </w:pBdr>
        <w:jc w:val="center"/>
        <w:rPr>
          <w:b/>
          <w:bCs/>
        </w:rPr>
      </w:pPr>
      <w:r>
        <w:rPr>
          <w:b/>
          <w:bCs/>
        </w:rPr>
        <w:t>RECIBO</w:t>
      </w:r>
    </w:p>
    <w:p w:rsidR="00855ACC" w:rsidRDefault="00855ACC" w:rsidP="00855ACC">
      <w:pPr>
        <w:pBdr>
          <w:top w:val="single" w:sz="4" w:space="12" w:color="auto"/>
          <w:left w:val="single" w:sz="4" w:space="0" w:color="auto"/>
          <w:bottom w:val="single" w:sz="4" w:space="31" w:color="auto"/>
          <w:right w:val="single" w:sz="4" w:space="0" w:color="auto"/>
        </w:pBdr>
      </w:pP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855ACC" w:rsidRDefault="00855ACC" w:rsidP="00855ACC">
      <w:pPr>
        <w:pBdr>
          <w:top w:val="single" w:sz="4" w:space="12" w:color="auto"/>
          <w:left w:val="single" w:sz="4" w:space="0" w:color="auto"/>
          <w:bottom w:val="single" w:sz="4" w:space="31" w:color="auto"/>
          <w:right w:val="single" w:sz="4" w:space="0" w:color="auto"/>
        </w:pBdr>
      </w:pPr>
    </w:p>
    <w:p w:rsidR="00855ACC" w:rsidRDefault="00855ACC" w:rsidP="00855ACC">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855ACC" w:rsidRDefault="00855ACC" w:rsidP="00855ACC">
      <w:pPr>
        <w:pBdr>
          <w:top w:val="single" w:sz="4" w:space="12" w:color="auto"/>
          <w:left w:val="single" w:sz="4" w:space="0" w:color="auto"/>
          <w:bottom w:val="single" w:sz="4" w:space="31" w:color="auto"/>
          <w:right w:val="single" w:sz="4" w:space="0" w:color="auto"/>
        </w:pBdr>
        <w:jc w:val="center"/>
      </w:pPr>
      <w:r>
        <w:t>(assinatura)</w:t>
      </w:r>
    </w:p>
    <w:p w:rsidR="00855ACC" w:rsidRDefault="00855ACC" w:rsidP="00855ACC">
      <w:pPr>
        <w:pBdr>
          <w:top w:val="single" w:sz="4" w:space="12" w:color="auto"/>
          <w:left w:val="single" w:sz="4" w:space="0" w:color="auto"/>
          <w:bottom w:val="single" w:sz="4" w:space="31" w:color="auto"/>
          <w:right w:val="single" w:sz="4" w:space="0" w:color="auto"/>
        </w:pBdr>
        <w:jc w:val="center"/>
      </w:pPr>
    </w:p>
    <w:p w:rsidR="00855ACC" w:rsidRDefault="00855ACC" w:rsidP="00855ACC">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855ACC" w:rsidRDefault="00855ACC" w:rsidP="00855ACC">
      <w:pPr>
        <w:pBdr>
          <w:top w:val="single" w:sz="4" w:space="12" w:color="auto"/>
          <w:left w:val="single" w:sz="4" w:space="0" w:color="auto"/>
          <w:bottom w:val="single" w:sz="4" w:space="31" w:color="auto"/>
          <w:right w:val="single" w:sz="4" w:space="0" w:color="auto"/>
        </w:pBdr>
        <w:jc w:val="center"/>
      </w:pPr>
      <w:r>
        <w:t>(tradução da assinatura em letra de forma)</w:t>
      </w:r>
    </w:p>
    <w:p w:rsidR="00855ACC" w:rsidRDefault="00855ACC" w:rsidP="00855ACC">
      <w:pPr>
        <w:jc w:val="center"/>
      </w:pPr>
    </w:p>
    <w:p w:rsidR="00855ACC" w:rsidRDefault="00855ACC" w:rsidP="00855ACC">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855ACC" w:rsidTr="00855ACC">
        <w:tc>
          <w:tcPr>
            <w:tcW w:w="9778" w:type="dxa"/>
          </w:tcPr>
          <w:p w:rsidR="00855ACC" w:rsidRDefault="00855ACC" w:rsidP="00855ACC">
            <w:pPr>
              <w:jc w:val="both"/>
            </w:pPr>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855ACC" w:rsidRDefault="00855ACC" w:rsidP="00855ACC">
      <w:pPr>
        <w:jc w:val="center"/>
      </w:pPr>
    </w:p>
    <w:p w:rsidR="00855ACC" w:rsidRDefault="00855ACC" w:rsidP="00855ACC">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855ACC" w:rsidRDefault="00855ACC" w:rsidP="00855ACC">
      <w:pPr>
        <w:spacing w:line="200" w:lineRule="atLeast"/>
        <w:jc w:val="center"/>
        <w:rPr>
          <w:b/>
          <w:bCs/>
          <w:sz w:val="22"/>
          <w:szCs w:val="22"/>
        </w:rPr>
      </w:pPr>
    </w:p>
    <w:p w:rsidR="00855ACC" w:rsidRDefault="00855ACC" w:rsidP="00855ACC">
      <w:pPr>
        <w:spacing w:line="200" w:lineRule="atLeast"/>
        <w:jc w:val="both"/>
        <w:rPr>
          <w:i/>
          <w:sz w:val="26"/>
          <w:szCs w:val="26"/>
          <w:highlight w:val="yellow"/>
          <w:u w:val="single"/>
        </w:rPr>
      </w:pPr>
      <w:r w:rsidRPr="00D87FBF">
        <w:rPr>
          <w:i/>
          <w:sz w:val="26"/>
          <w:szCs w:val="26"/>
          <w:highlight w:val="yellow"/>
          <w:u w:val="single"/>
        </w:rPr>
        <w:t xml:space="preserve">*A CPL não se responsabiliza por conferência e organização de documentos e cópias xerográficas a serem </w:t>
      </w:r>
      <w:proofErr w:type="gramStart"/>
      <w:r w:rsidRPr="00D87FBF">
        <w:rPr>
          <w:i/>
          <w:sz w:val="26"/>
          <w:szCs w:val="26"/>
          <w:highlight w:val="yellow"/>
          <w:u w:val="single"/>
        </w:rPr>
        <w:t>realizadas</w:t>
      </w:r>
      <w:proofErr w:type="gramEnd"/>
      <w:r w:rsidRPr="00D87FBF">
        <w:rPr>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855ACC" w:rsidRDefault="00855ACC" w:rsidP="00855ACC">
      <w:pPr>
        <w:spacing w:line="200" w:lineRule="atLeast"/>
        <w:jc w:val="both"/>
        <w:rPr>
          <w:i/>
          <w:sz w:val="26"/>
          <w:szCs w:val="26"/>
          <w:highlight w:val="yellow"/>
          <w:u w:val="single"/>
        </w:rPr>
      </w:pPr>
    </w:p>
    <w:p w:rsidR="00855ACC" w:rsidRPr="00E506CF" w:rsidRDefault="00855ACC" w:rsidP="00855ACC">
      <w:pPr>
        <w:pStyle w:val="WW-NormalWeb"/>
        <w:spacing w:before="0" w:after="0"/>
        <w:jc w:val="both"/>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w:t>
      </w:r>
      <w:proofErr w:type="gramStart"/>
      <w:r w:rsidRPr="00E506CF">
        <w:rPr>
          <w:i/>
          <w:highlight w:val="yellow"/>
        </w:rPr>
        <w:t xml:space="preserve">  </w:t>
      </w:r>
      <w:proofErr w:type="gramEnd"/>
      <w:r w:rsidRPr="00E506CF">
        <w:rPr>
          <w:i/>
          <w:highlight w:val="yellow"/>
        </w:rPr>
        <w:t>a empresa apresente originais  para autenticação.</w:t>
      </w:r>
    </w:p>
    <w:p w:rsidR="00855ACC" w:rsidRPr="00D87FBF" w:rsidRDefault="00855ACC" w:rsidP="00855ACC">
      <w:pPr>
        <w:pStyle w:val="WW-NormalWeb"/>
        <w:spacing w:before="0" w:after="0"/>
        <w:jc w:val="both"/>
        <w:rPr>
          <w:i/>
          <w:sz w:val="26"/>
          <w:szCs w:val="26"/>
          <w:highlight w:val="yellow"/>
          <w:u w:val="single"/>
        </w:rPr>
      </w:pPr>
    </w:p>
    <w:p w:rsidR="00855ACC" w:rsidRDefault="00855ACC" w:rsidP="00855ACC">
      <w:pPr>
        <w:spacing w:line="200" w:lineRule="atLeast"/>
        <w:jc w:val="center"/>
        <w:rPr>
          <w:b/>
          <w:bCs/>
          <w:sz w:val="22"/>
          <w:szCs w:val="22"/>
        </w:rPr>
      </w:pPr>
    </w:p>
    <w:p w:rsidR="00855ACC" w:rsidRDefault="00855ACC" w:rsidP="00855ACC">
      <w:pPr>
        <w:spacing w:line="200" w:lineRule="atLeast"/>
        <w:jc w:val="center"/>
        <w:rPr>
          <w:b/>
          <w:bCs/>
          <w:sz w:val="22"/>
          <w:szCs w:val="22"/>
        </w:rPr>
      </w:pPr>
    </w:p>
    <w:p w:rsidR="00855ACC" w:rsidRDefault="00855ACC" w:rsidP="00855ACC">
      <w:pPr>
        <w:spacing w:line="200" w:lineRule="atLeast"/>
        <w:jc w:val="center"/>
        <w:rPr>
          <w:b/>
          <w:bCs/>
          <w:sz w:val="22"/>
          <w:szCs w:val="22"/>
        </w:rPr>
      </w:pPr>
    </w:p>
    <w:p w:rsidR="00855ACC" w:rsidRDefault="00855ACC" w:rsidP="00855ACC">
      <w:pPr>
        <w:spacing w:line="200" w:lineRule="atLeast"/>
        <w:jc w:val="center"/>
        <w:rPr>
          <w:b/>
          <w:bCs/>
          <w:sz w:val="22"/>
          <w:szCs w:val="22"/>
        </w:rPr>
      </w:pPr>
    </w:p>
    <w:p w:rsidR="00855ACC" w:rsidRDefault="00855ACC" w:rsidP="00855ACC">
      <w:pPr>
        <w:spacing w:line="200" w:lineRule="atLeast"/>
        <w:jc w:val="center"/>
        <w:rPr>
          <w:b/>
          <w:bCs/>
          <w:sz w:val="22"/>
          <w:szCs w:val="22"/>
        </w:rPr>
      </w:pPr>
    </w:p>
    <w:p w:rsidR="00855ACC" w:rsidRDefault="00855ACC" w:rsidP="00855ACC">
      <w:pPr>
        <w:spacing w:line="200" w:lineRule="atLeast"/>
        <w:jc w:val="center"/>
        <w:rPr>
          <w:b/>
          <w:bCs/>
          <w:sz w:val="22"/>
          <w:szCs w:val="22"/>
        </w:rPr>
      </w:pPr>
    </w:p>
    <w:p w:rsidR="00855ACC" w:rsidRDefault="00855ACC" w:rsidP="00855ACC">
      <w:pPr>
        <w:spacing w:line="200" w:lineRule="atLeast"/>
        <w:jc w:val="center"/>
        <w:rPr>
          <w:b/>
          <w:bCs/>
          <w:sz w:val="22"/>
          <w:szCs w:val="22"/>
        </w:rPr>
      </w:pPr>
    </w:p>
    <w:p w:rsidR="00855ACC" w:rsidRDefault="00855ACC" w:rsidP="00855ACC">
      <w:pPr>
        <w:spacing w:line="200" w:lineRule="atLeast"/>
        <w:jc w:val="center"/>
        <w:rPr>
          <w:b/>
          <w:bCs/>
          <w:sz w:val="22"/>
          <w:szCs w:val="22"/>
        </w:rPr>
      </w:pPr>
    </w:p>
    <w:p w:rsidR="00855ACC" w:rsidRDefault="00855ACC" w:rsidP="00855ACC">
      <w:pPr>
        <w:spacing w:line="200" w:lineRule="atLeast"/>
        <w:jc w:val="center"/>
        <w:rPr>
          <w:b/>
          <w:bCs/>
          <w:sz w:val="22"/>
          <w:szCs w:val="22"/>
        </w:rPr>
      </w:pPr>
      <w:r>
        <w:rPr>
          <w:noProof/>
          <w:sz w:val="20"/>
        </w:rPr>
        <w:drawing>
          <wp:anchor distT="0" distB="0" distL="114300" distR="114300" simplePos="0" relativeHeight="251659264"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p>
    <w:p w:rsidR="00855ACC" w:rsidRDefault="00855ACC" w:rsidP="00855ACC">
      <w:pPr>
        <w:pStyle w:val="Ttulo"/>
        <w:pBdr>
          <w:top w:val="double" w:sz="6" w:space="0" w:color="auto"/>
        </w:pBdr>
        <w:ind w:left="-540" w:right="-882"/>
      </w:pPr>
      <w:r>
        <w:t>PREFEITURA MUNICIPAL DE ESTIVA-MG</w:t>
      </w:r>
    </w:p>
    <w:p w:rsidR="00855ACC" w:rsidRDefault="00855ACC" w:rsidP="00855ACC">
      <w:pPr>
        <w:pStyle w:val="Ttulo"/>
        <w:pBdr>
          <w:top w:val="double" w:sz="6" w:space="0" w:color="auto"/>
        </w:pBdr>
        <w:ind w:left="-540" w:right="-882"/>
        <w:rPr>
          <w:b w:val="0"/>
          <w:bCs/>
          <w:sz w:val="18"/>
        </w:rPr>
      </w:pPr>
      <w:r>
        <w:rPr>
          <w:b w:val="0"/>
          <w:bCs/>
          <w:sz w:val="18"/>
        </w:rPr>
        <w:t>Av. Prefeito Gabriel Rosa, 177, Centro, CEP 37542-000</w:t>
      </w:r>
    </w:p>
    <w:p w:rsidR="00855ACC" w:rsidRDefault="00855ACC" w:rsidP="00855ACC">
      <w:pPr>
        <w:pStyle w:val="Ttulo"/>
        <w:pBdr>
          <w:top w:val="double" w:sz="6" w:space="0" w:color="auto"/>
        </w:pBdr>
        <w:ind w:left="-540" w:right="-882"/>
      </w:pPr>
      <w:r>
        <w:t>DEPARTAMENTO DE LICITAÇÕES</w:t>
      </w:r>
    </w:p>
    <w:p w:rsidR="00855ACC" w:rsidRDefault="00855ACC" w:rsidP="00855ACC">
      <w:pPr>
        <w:pStyle w:val="Ttulo"/>
        <w:pBdr>
          <w:top w:val="double" w:sz="6" w:space="0" w:color="auto"/>
        </w:pBdr>
        <w:ind w:left="-540" w:right="-882"/>
      </w:pPr>
      <w:r>
        <w:tab/>
        <w:t>Fone: (35) 3462-1122</w:t>
      </w:r>
    </w:p>
    <w:p w:rsidR="00855ACC" w:rsidRDefault="00855ACC" w:rsidP="00855ACC">
      <w:pPr>
        <w:pStyle w:val="Ttulo"/>
        <w:pBdr>
          <w:top w:val="double" w:sz="6" w:space="0" w:color="auto"/>
        </w:pBdr>
        <w:ind w:left="900" w:right="-882"/>
        <w:rPr>
          <w:sz w:val="22"/>
        </w:rPr>
      </w:pPr>
      <w:r>
        <w:t xml:space="preserve">         </w:t>
      </w:r>
    </w:p>
    <w:p w:rsidR="00855ACC" w:rsidRDefault="00855ACC" w:rsidP="00855ACC">
      <w:pPr>
        <w:spacing w:line="200" w:lineRule="atLeast"/>
        <w:jc w:val="center"/>
        <w:rPr>
          <w:b/>
          <w:bCs/>
          <w:sz w:val="22"/>
          <w:szCs w:val="22"/>
        </w:rPr>
      </w:pPr>
      <w:r>
        <w:rPr>
          <w:b/>
          <w:bCs/>
          <w:sz w:val="22"/>
          <w:szCs w:val="22"/>
        </w:rPr>
        <w:t xml:space="preserve">PRC    </w:t>
      </w:r>
      <w:r w:rsidR="000635FC">
        <w:rPr>
          <w:b/>
          <w:bCs/>
          <w:sz w:val="22"/>
          <w:szCs w:val="22"/>
        </w:rPr>
        <w:t>.28</w:t>
      </w:r>
      <w:r w:rsidR="000368C3">
        <w:rPr>
          <w:b/>
          <w:bCs/>
          <w:sz w:val="22"/>
          <w:szCs w:val="22"/>
        </w:rPr>
        <w:t>/2012</w:t>
      </w:r>
    </w:p>
    <w:p w:rsidR="00855ACC" w:rsidRDefault="00855ACC" w:rsidP="00855ACC">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855ACC" w:rsidRDefault="000368C3" w:rsidP="00855ACC">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006/12</w:t>
      </w:r>
    </w:p>
    <w:p w:rsidR="00855ACC" w:rsidRDefault="00855ACC" w:rsidP="00855ACC">
      <w:pPr>
        <w:shd w:val="clear" w:color="auto" w:fill="FFFFFF"/>
        <w:jc w:val="center"/>
        <w:rPr>
          <w:sz w:val="20"/>
          <w:szCs w:val="20"/>
        </w:rPr>
      </w:pPr>
    </w:p>
    <w:p w:rsidR="00855ACC" w:rsidRDefault="00855ACC" w:rsidP="00855ACC">
      <w:pPr>
        <w:pStyle w:val="Ttulo1"/>
        <w:numPr>
          <w:ilvl w:val="0"/>
          <w:numId w:val="1"/>
        </w:numPr>
        <w:pBdr>
          <w:top w:val="single" w:sz="1" w:space="6"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855ACC" w:rsidRDefault="00855ACC" w:rsidP="00855ACC">
      <w:pPr>
        <w:jc w:val="both"/>
        <w:rPr>
          <w:sz w:val="22"/>
          <w:szCs w:val="22"/>
        </w:rPr>
      </w:pPr>
    </w:p>
    <w:p w:rsidR="00855ACC" w:rsidRDefault="00855ACC" w:rsidP="00855ACC">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sidR="000368C3">
        <w:rPr>
          <w:b/>
          <w:bCs/>
          <w:sz w:val="22"/>
          <w:szCs w:val="22"/>
        </w:rPr>
        <w:t>DIA 08</w:t>
      </w:r>
      <w:r w:rsidRPr="003210A4">
        <w:rPr>
          <w:b/>
          <w:bCs/>
          <w:sz w:val="22"/>
          <w:szCs w:val="22"/>
        </w:rPr>
        <w:t>/</w:t>
      </w:r>
      <w:r w:rsidR="000368C3">
        <w:rPr>
          <w:b/>
          <w:bCs/>
          <w:sz w:val="22"/>
          <w:szCs w:val="22"/>
        </w:rPr>
        <w:t>03</w:t>
      </w:r>
      <w:r w:rsidRPr="003210A4">
        <w:rPr>
          <w:b/>
          <w:bCs/>
          <w:sz w:val="22"/>
          <w:szCs w:val="22"/>
        </w:rPr>
        <w:t>/1</w:t>
      </w:r>
      <w:r w:rsidR="000368C3">
        <w:rPr>
          <w:b/>
          <w:bCs/>
          <w:sz w:val="22"/>
          <w:szCs w:val="22"/>
        </w:rPr>
        <w:t>2</w:t>
      </w:r>
      <w:r w:rsidRPr="003210A4">
        <w:rPr>
          <w:b/>
          <w:bCs/>
          <w:sz w:val="22"/>
          <w:szCs w:val="22"/>
        </w:rPr>
        <w:t xml:space="preserve">, ÀS </w:t>
      </w:r>
      <w:proofErr w:type="gramStart"/>
      <w:r w:rsidRPr="003210A4">
        <w:rPr>
          <w:b/>
          <w:bCs/>
          <w:sz w:val="22"/>
          <w:szCs w:val="22"/>
        </w:rPr>
        <w:t>09:00</w:t>
      </w:r>
      <w:proofErr w:type="gramEnd"/>
      <w:r w:rsidRPr="003210A4">
        <w:rPr>
          <w:b/>
          <w:bCs/>
          <w:sz w:val="22"/>
          <w:szCs w:val="22"/>
        </w:rPr>
        <w:t xml:space="preserve"> HORAS</w:t>
      </w:r>
      <w:r>
        <w:rPr>
          <w:sz w:val="22"/>
          <w:szCs w:val="22"/>
        </w:rPr>
        <w:t xml:space="preserve"> fará realizar a licitação na modalidade PREGÃO PRESENCIAL, do tipo MENOR PREÇOPOR ITEM, a qual será processada e julgada em conformidade com a Lei Federal n. 10.520/20, Decreto Municipal n. 2.084/05, e subsidiariamente pela Lei Federal n. 8.666/93, e demais normas pertinentes e disposições deste instrumento. </w:t>
      </w:r>
    </w:p>
    <w:p w:rsidR="00855ACC" w:rsidRDefault="00855ACC" w:rsidP="00855ACC">
      <w:pPr>
        <w:jc w:val="both"/>
        <w:rPr>
          <w:sz w:val="22"/>
          <w:szCs w:val="22"/>
        </w:rPr>
      </w:pP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 xml:space="preserve">PREGOEIRA: </w:t>
      </w:r>
      <w:proofErr w:type="spellStart"/>
      <w:r>
        <w:rPr>
          <w:b/>
          <w:bCs/>
          <w:sz w:val="22"/>
          <w:szCs w:val="22"/>
        </w:rPr>
        <w:t>Izabela</w:t>
      </w:r>
      <w:proofErr w:type="spellEnd"/>
      <w:r>
        <w:rPr>
          <w:b/>
          <w:bCs/>
          <w:sz w:val="22"/>
          <w:szCs w:val="22"/>
        </w:rPr>
        <w:t xml:space="preserve"> Marques da Silva</w:t>
      </w:r>
    </w:p>
    <w:p w:rsidR="00855ACC" w:rsidRDefault="00855ACC" w:rsidP="00855ACC">
      <w:pPr>
        <w:pStyle w:val="WW-NormalWeb"/>
        <w:spacing w:before="0" w:after="0"/>
        <w:jc w:val="both"/>
        <w:rPr>
          <w:b/>
          <w:bCs/>
          <w:sz w:val="22"/>
          <w:szCs w:val="22"/>
          <w:u w:val="single"/>
        </w:rPr>
      </w:pPr>
    </w:p>
    <w:p w:rsidR="00855ACC" w:rsidRDefault="00855ACC" w:rsidP="00855ACC">
      <w:pPr>
        <w:pStyle w:val="WW-NormalWeb"/>
        <w:spacing w:before="0" w:after="0"/>
        <w:jc w:val="both"/>
        <w:rPr>
          <w:b/>
          <w:bCs/>
          <w:sz w:val="22"/>
          <w:szCs w:val="22"/>
          <w:u w:val="single"/>
        </w:rPr>
      </w:pPr>
      <w:r>
        <w:rPr>
          <w:b/>
          <w:bCs/>
          <w:sz w:val="22"/>
          <w:szCs w:val="22"/>
          <w:u w:val="single"/>
        </w:rPr>
        <w:t>CLÁUSULA PRIMEIRA - DO OBJETO</w:t>
      </w:r>
    </w:p>
    <w:p w:rsidR="00855ACC" w:rsidRPr="00B1069A" w:rsidRDefault="00855ACC" w:rsidP="00855ACC">
      <w:pPr>
        <w:pStyle w:val="Ttulo2"/>
        <w:rPr>
          <w:color w:val="auto"/>
          <w:sz w:val="22"/>
        </w:rPr>
      </w:pPr>
      <w:r>
        <w:rPr>
          <w:b w:val="0"/>
          <w:bCs w:val="0"/>
          <w:color w:val="auto"/>
          <w:sz w:val="22"/>
        </w:rPr>
        <w:t>O presente PREGÃO tem por objeto a</w:t>
      </w:r>
      <w:r w:rsidRPr="00B1069A">
        <w:rPr>
          <w:color w:val="auto"/>
          <w:sz w:val="22"/>
        </w:rPr>
        <w:t xml:space="preserve"> </w:t>
      </w:r>
      <w:r w:rsidRPr="00DB0BFD">
        <w:rPr>
          <w:color w:val="auto"/>
          <w:sz w:val="28"/>
          <w:szCs w:val="28"/>
        </w:rPr>
        <w:t xml:space="preserve">CONTRATAÇÃO DE EMPRESA ESPECIALIZADA NO RAMO DE SEGURO DE VEÍCULOS PARA </w:t>
      </w:r>
      <w:r>
        <w:rPr>
          <w:color w:val="auto"/>
          <w:sz w:val="28"/>
          <w:szCs w:val="28"/>
        </w:rPr>
        <w:t xml:space="preserve">AQUISIÇÃO </w:t>
      </w:r>
      <w:r w:rsidRPr="00DB0BFD">
        <w:rPr>
          <w:color w:val="auto"/>
          <w:sz w:val="28"/>
          <w:szCs w:val="28"/>
        </w:rPr>
        <w:t>DE SEGURO NOS VEÍCULOS DA FROTA MUNICIPAL</w:t>
      </w:r>
      <w:r>
        <w:rPr>
          <w:color w:val="auto"/>
          <w:sz w:val="22"/>
        </w:rPr>
        <w:t>,</w:t>
      </w:r>
      <w:r>
        <w:rPr>
          <w:b w:val="0"/>
          <w:bCs w:val="0"/>
          <w:color w:val="auto"/>
          <w:sz w:val="22"/>
        </w:rPr>
        <w:t xml:space="preserve"> em conformidade com as especificações constantes no ANEXO I deste edital, em atendimento à solicitação da Secretaria Municipal de Transporte.                            </w:t>
      </w:r>
    </w:p>
    <w:p w:rsidR="003E165B" w:rsidRDefault="003E165B" w:rsidP="00855AC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 </w:t>
      </w:r>
      <w:r w:rsidRPr="00C531E9">
        <w:rPr>
          <w:b/>
          <w:sz w:val="22"/>
        </w:rPr>
        <w:t>DA VISTORIA:</w:t>
      </w:r>
    </w:p>
    <w:p w:rsidR="003E165B" w:rsidRDefault="003E165B" w:rsidP="00855AC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1.1.1. A licitante interessada em participar deste Pregão deverá, obrigatoriamente, vistori</w:t>
      </w:r>
      <w:r w:rsidR="000368C3">
        <w:rPr>
          <w:sz w:val="22"/>
        </w:rPr>
        <w:t>ar os veículos até o dia 06</w:t>
      </w:r>
      <w:r w:rsidR="00FE5EA4">
        <w:rPr>
          <w:sz w:val="22"/>
        </w:rPr>
        <w:t>/</w:t>
      </w:r>
      <w:r w:rsidR="000368C3">
        <w:rPr>
          <w:sz w:val="22"/>
        </w:rPr>
        <w:t>03</w:t>
      </w:r>
      <w:proofErr w:type="gramStart"/>
      <w:r w:rsidR="00FE5EA4">
        <w:rPr>
          <w:sz w:val="22"/>
        </w:rPr>
        <w:t xml:space="preserve"> </w:t>
      </w:r>
      <w:r>
        <w:rPr>
          <w:sz w:val="22"/>
        </w:rPr>
        <w:t xml:space="preserve"> </w:t>
      </w:r>
      <w:proofErr w:type="gramEnd"/>
      <w:r>
        <w:rPr>
          <w:sz w:val="22"/>
        </w:rPr>
        <w:t>mediante prévio agendamento de horário junto ao Departamento de Licitações, pelo telefone 35 34621122.</w:t>
      </w:r>
    </w:p>
    <w:p w:rsidR="003E165B" w:rsidRDefault="00C531E9" w:rsidP="00855AC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1.1.2. A</w:t>
      </w:r>
      <w:r w:rsidR="003E165B">
        <w:rPr>
          <w:sz w:val="22"/>
        </w:rPr>
        <w:t xml:space="preserve"> vistoria técnica tem por finalidade passar aos licitantes as devidas informações s</w:t>
      </w:r>
      <w:r w:rsidR="000A7C61">
        <w:rPr>
          <w:sz w:val="22"/>
        </w:rPr>
        <w:t>obre</w:t>
      </w:r>
      <w:r w:rsidR="003E165B">
        <w:rPr>
          <w:sz w:val="22"/>
        </w:rPr>
        <w:t xml:space="preserve"> as condições dos veículos para o escorreito atendimento as necessidades da Administração.</w:t>
      </w:r>
    </w:p>
    <w:p w:rsidR="00C531E9" w:rsidRDefault="000A7C61" w:rsidP="00855AC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1.1.3. A vistoria será acompanhada por um</w:t>
      </w:r>
      <w:r w:rsidR="00C531E9">
        <w:rPr>
          <w:sz w:val="22"/>
        </w:rPr>
        <w:t xml:space="preserve"> servidor do município, designado para esse fim, o qual em razão da visita fornecerá ao interessado o Termo de Vistoria Técnica, em conformidade com o modelo constante no Anexo VIII deste Edital, documento indispensável a ser apresentado juntamente com os documentos de habilitação.</w:t>
      </w:r>
    </w:p>
    <w:p w:rsidR="00855ACC" w:rsidRDefault="00855ACC" w:rsidP="00855AC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D35631" w:rsidRDefault="00855ACC" w:rsidP="00D3563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1.2.1. </w:t>
      </w:r>
      <w:r w:rsidR="00D35631" w:rsidRPr="009106C7">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00D35631" w:rsidRPr="009106C7">
        <w:rPr>
          <w:sz w:val="22"/>
          <w:szCs w:val="20"/>
        </w:rPr>
        <w:t>3</w:t>
      </w:r>
      <w:proofErr w:type="gramEnd"/>
      <w:r w:rsidR="00D35631" w:rsidRPr="009106C7">
        <w:rPr>
          <w:sz w:val="22"/>
          <w:szCs w:val="20"/>
        </w:rPr>
        <w:t xml:space="preserve"> (três) dias úteis, </w:t>
      </w:r>
      <w:proofErr w:type="gramStart"/>
      <w:r w:rsidR="00D35631" w:rsidRPr="009106C7">
        <w:rPr>
          <w:sz w:val="22"/>
          <w:szCs w:val="20"/>
        </w:rPr>
        <w:t>sem</w:t>
      </w:r>
      <w:proofErr w:type="gramEnd"/>
      <w:r w:rsidR="00D35631" w:rsidRPr="009106C7">
        <w:rPr>
          <w:sz w:val="22"/>
          <w:szCs w:val="20"/>
        </w:rPr>
        <w:t xml:space="preserve"> prejuízo da faculdade prevista no § 1</w:t>
      </w:r>
      <w:r w:rsidR="00D35631" w:rsidRPr="009106C7">
        <w:rPr>
          <w:sz w:val="22"/>
          <w:szCs w:val="20"/>
          <w:u w:val="single"/>
          <w:vertAlign w:val="superscript"/>
        </w:rPr>
        <w:t>o</w:t>
      </w:r>
      <w:r w:rsidR="00D35631" w:rsidRPr="009106C7">
        <w:rPr>
          <w:sz w:val="22"/>
          <w:szCs w:val="20"/>
        </w:rPr>
        <w:t xml:space="preserve"> do art. 113, da Lei Federal 8.666</w:t>
      </w:r>
      <w:r w:rsidR="00D35631">
        <w:rPr>
          <w:sz w:val="22"/>
          <w:szCs w:val="20"/>
        </w:rPr>
        <w:t>/93.</w:t>
      </w:r>
    </w:p>
    <w:p w:rsidR="00855ACC" w:rsidRDefault="00855ACC" w:rsidP="00855ACC">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1.2.2 Caso seja acolhida a impugnação contra o ato convocatório, será designada nova data para a realização do certame.</w:t>
      </w:r>
    </w:p>
    <w:p w:rsidR="00855ACC" w:rsidRDefault="00855ACC" w:rsidP="00855AC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855ACC" w:rsidRDefault="00855ACC" w:rsidP="00855ACC">
      <w:pPr>
        <w:tabs>
          <w:tab w:val="num" w:pos="540"/>
        </w:tabs>
        <w:jc w:val="both"/>
        <w:rPr>
          <w:sz w:val="22"/>
        </w:rPr>
      </w:pPr>
    </w:p>
    <w:p w:rsidR="00855ACC" w:rsidRDefault="00855ACC" w:rsidP="00855ACC">
      <w:pPr>
        <w:tabs>
          <w:tab w:val="num" w:pos="540"/>
        </w:tabs>
        <w:jc w:val="both"/>
        <w:rPr>
          <w:sz w:val="22"/>
        </w:rPr>
      </w:pPr>
      <w:r>
        <w:rPr>
          <w:sz w:val="22"/>
        </w:rPr>
        <w:t>1.2.4. A impugnação feita tempestivamente pelo licitante não o impedirá de participar do processo licitatório.</w:t>
      </w:r>
    </w:p>
    <w:p w:rsidR="00855ACC" w:rsidRDefault="00855ACC" w:rsidP="00855ACC">
      <w:pPr>
        <w:jc w:val="both"/>
        <w:rPr>
          <w:b/>
          <w:sz w:val="22"/>
        </w:rPr>
      </w:pPr>
    </w:p>
    <w:p w:rsidR="00855ACC" w:rsidRDefault="00855ACC" w:rsidP="00855ACC">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855ACC" w:rsidRDefault="00855ACC" w:rsidP="00855ACC">
      <w:pPr>
        <w:pStyle w:val="WW-NormalWeb"/>
        <w:spacing w:before="0" w:after="0"/>
        <w:ind w:left="-13"/>
        <w:jc w:val="both"/>
        <w:rPr>
          <w:sz w:val="22"/>
          <w:szCs w:val="22"/>
        </w:rPr>
      </w:pPr>
    </w:p>
    <w:p w:rsidR="00855ACC" w:rsidRDefault="00855ACC" w:rsidP="00855ACC">
      <w:pPr>
        <w:pStyle w:val="WW-NormalWeb"/>
        <w:spacing w:before="0" w:after="0"/>
        <w:ind w:left="-13"/>
        <w:jc w:val="both"/>
        <w:rPr>
          <w:sz w:val="22"/>
          <w:szCs w:val="22"/>
        </w:rPr>
      </w:pPr>
      <w:r>
        <w:rPr>
          <w:sz w:val="22"/>
          <w:szCs w:val="22"/>
        </w:rPr>
        <w:t>2.1. Integram este Edital, independentemente de transcrição os seguintes anexos:</w:t>
      </w:r>
    </w:p>
    <w:p w:rsidR="00855ACC" w:rsidRDefault="00855ACC" w:rsidP="00855ACC">
      <w:pPr>
        <w:pStyle w:val="WW-NormalWeb"/>
        <w:spacing w:before="0" w:after="0"/>
        <w:ind w:left="-13"/>
        <w:jc w:val="both"/>
        <w:rPr>
          <w:sz w:val="22"/>
          <w:szCs w:val="22"/>
        </w:rPr>
      </w:pPr>
      <w:r>
        <w:rPr>
          <w:sz w:val="22"/>
          <w:szCs w:val="22"/>
        </w:rPr>
        <w:lastRenderedPageBreak/>
        <w:t>a) ANEXO I</w:t>
      </w:r>
      <w:r>
        <w:rPr>
          <w:sz w:val="22"/>
          <w:szCs w:val="22"/>
        </w:rPr>
        <w:tab/>
      </w:r>
      <w:r>
        <w:rPr>
          <w:sz w:val="22"/>
          <w:szCs w:val="22"/>
        </w:rPr>
        <w:tab/>
        <w:t>ESPECIFICAÇÃO DO OBJETO E MODELO DE PROPOSTA COMERCIAL</w:t>
      </w:r>
    </w:p>
    <w:p w:rsidR="00855ACC" w:rsidRDefault="00855ACC" w:rsidP="00855ACC">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CARTA DE CREDENCIAMENTO</w:t>
      </w:r>
    </w:p>
    <w:p w:rsidR="00855ACC" w:rsidRDefault="00855ACC" w:rsidP="00855ACC">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855ACC" w:rsidRDefault="00855ACC" w:rsidP="00855ACC">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855ACC" w:rsidRDefault="00855ACC" w:rsidP="00855ACC">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855ACC" w:rsidRDefault="00855ACC" w:rsidP="00855ACC">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855ACC" w:rsidRDefault="00855ACC" w:rsidP="00855ACC">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C531E9" w:rsidRDefault="00C531E9" w:rsidP="00855ACC">
      <w:pPr>
        <w:pStyle w:val="WW-NormalWeb"/>
        <w:spacing w:before="0" w:after="0"/>
        <w:ind w:left="-13"/>
        <w:jc w:val="both"/>
        <w:rPr>
          <w:sz w:val="22"/>
          <w:szCs w:val="22"/>
        </w:rPr>
      </w:pPr>
      <w:r>
        <w:rPr>
          <w:sz w:val="22"/>
          <w:szCs w:val="22"/>
        </w:rPr>
        <w:t>h) ANEXO VII</w:t>
      </w:r>
      <w:r>
        <w:rPr>
          <w:sz w:val="22"/>
          <w:szCs w:val="22"/>
        </w:rPr>
        <w:tab/>
        <w:t xml:space="preserve">             TERMO DE VISTORIA</w:t>
      </w:r>
    </w:p>
    <w:p w:rsidR="00855ACC" w:rsidRDefault="00855ACC" w:rsidP="00855ACC">
      <w:pPr>
        <w:pStyle w:val="WW-NormalWeb"/>
        <w:spacing w:before="0" w:after="0"/>
        <w:ind w:left="-13"/>
        <w:jc w:val="both"/>
        <w:rPr>
          <w:sz w:val="22"/>
          <w:szCs w:val="22"/>
        </w:rPr>
      </w:pPr>
    </w:p>
    <w:p w:rsidR="00855ACC" w:rsidRDefault="00855ACC" w:rsidP="00855ACC">
      <w:pPr>
        <w:pStyle w:val="WW-NormalWeb"/>
        <w:spacing w:before="0" w:after="0"/>
        <w:ind w:left="-13"/>
        <w:jc w:val="both"/>
        <w:rPr>
          <w:b/>
          <w:bCs/>
          <w:sz w:val="22"/>
          <w:szCs w:val="22"/>
        </w:rPr>
      </w:pPr>
    </w:p>
    <w:p w:rsidR="00855ACC" w:rsidRDefault="00855ACC" w:rsidP="00855ACC">
      <w:pPr>
        <w:pStyle w:val="WW-NormalWeb"/>
        <w:spacing w:before="0" w:after="0"/>
        <w:ind w:left="-13"/>
        <w:jc w:val="both"/>
        <w:rPr>
          <w:b/>
          <w:bCs/>
          <w:sz w:val="22"/>
          <w:szCs w:val="22"/>
          <w:highlight w:val="yellow"/>
        </w:rPr>
      </w:pPr>
      <w:r>
        <w:rPr>
          <w:b/>
          <w:bCs/>
          <w:sz w:val="22"/>
          <w:szCs w:val="22"/>
          <w:highlight w:val="yellow"/>
        </w:rPr>
        <w:t>2.2. Os Anexos II e III compreendem a DOCUMENTAÇÃO PRELIMINAR, e deverão ser entregues separados ao Pregoeiro para o Credenciamento da licitante.</w:t>
      </w:r>
    </w:p>
    <w:p w:rsidR="00855ACC" w:rsidRDefault="00855ACC" w:rsidP="00855ACC">
      <w:pPr>
        <w:pStyle w:val="WW-NormalWeb"/>
        <w:spacing w:before="0" w:after="0"/>
        <w:ind w:left="-13"/>
        <w:jc w:val="both"/>
        <w:rPr>
          <w:b/>
          <w:bCs/>
          <w:sz w:val="22"/>
          <w:szCs w:val="22"/>
          <w:highlight w:val="yellow"/>
        </w:rPr>
      </w:pPr>
    </w:p>
    <w:p w:rsidR="00855ACC" w:rsidRDefault="00855ACC" w:rsidP="00855ACC">
      <w:pPr>
        <w:pStyle w:val="WW-NormalWeb"/>
        <w:spacing w:before="0" w:after="0"/>
        <w:ind w:left="-13"/>
        <w:jc w:val="both"/>
        <w:rPr>
          <w:b/>
          <w:bCs/>
          <w:sz w:val="22"/>
          <w:szCs w:val="22"/>
          <w:highlight w:val="yellow"/>
        </w:rPr>
      </w:pPr>
      <w:r>
        <w:rPr>
          <w:b/>
          <w:bCs/>
          <w:sz w:val="22"/>
          <w:szCs w:val="22"/>
          <w:highlight w:val="yellow"/>
        </w:rPr>
        <w:t>2.3. O Anexo IV deverá ser acondicionados no envelope n. 02 – Habilitação.</w:t>
      </w:r>
    </w:p>
    <w:p w:rsidR="00855ACC" w:rsidRDefault="00855ACC" w:rsidP="00855ACC">
      <w:pPr>
        <w:pStyle w:val="WW-NormalWeb"/>
        <w:spacing w:before="0" w:after="0"/>
        <w:jc w:val="both"/>
        <w:rPr>
          <w:b/>
          <w:bCs/>
          <w:sz w:val="22"/>
          <w:szCs w:val="22"/>
          <w:highlight w:val="yellow"/>
        </w:rPr>
      </w:pPr>
    </w:p>
    <w:p w:rsidR="00855ACC" w:rsidRDefault="00855ACC" w:rsidP="00855ACC">
      <w:pPr>
        <w:pStyle w:val="WW-NormalWeb"/>
        <w:spacing w:before="0" w:after="0"/>
        <w:jc w:val="both"/>
        <w:rPr>
          <w:sz w:val="22"/>
          <w:szCs w:val="22"/>
        </w:rPr>
      </w:pPr>
      <w:r>
        <w:rPr>
          <w:b/>
          <w:bCs/>
          <w:sz w:val="22"/>
          <w:szCs w:val="22"/>
          <w:highlight w:val="yellow"/>
        </w:rPr>
        <w:t>2.4. O Anexo V deverá ser acondicionado no envelope n. 01 – Proposta Comercial.</w:t>
      </w:r>
    </w:p>
    <w:p w:rsidR="00855ACC" w:rsidRDefault="00855ACC" w:rsidP="00855ACC">
      <w:pPr>
        <w:pStyle w:val="WW-NormalWeb"/>
        <w:spacing w:before="0" w:after="0"/>
        <w:ind w:firstLine="13"/>
        <w:jc w:val="both"/>
        <w:rPr>
          <w:b/>
          <w:bCs/>
          <w:sz w:val="22"/>
          <w:szCs w:val="22"/>
          <w:u w:val="single"/>
        </w:rPr>
      </w:pPr>
    </w:p>
    <w:p w:rsidR="00855ACC" w:rsidRDefault="00855ACC" w:rsidP="00855ACC">
      <w:pPr>
        <w:pStyle w:val="WW-NormalWeb"/>
        <w:spacing w:before="0" w:after="0"/>
        <w:ind w:firstLine="13"/>
        <w:jc w:val="both"/>
        <w:rPr>
          <w:b/>
          <w:bCs/>
          <w:sz w:val="22"/>
          <w:szCs w:val="22"/>
          <w:u w:val="single"/>
        </w:rPr>
      </w:pPr>
      <w:r>
        <w:rPr>
          <w:b/>
          <w:bCs/>
          <w:sz w:val="22"/>
          <w:szCs w:val="22"/>
          <w:u w:val="single"/>
        </w:rPr>
        <w:t>CLÁUSULA TERCEIRA - DOS RECURSOS ORÇAMENTÁRIOS</w:t>
      </w:r>
    </w:p>
    <w:p w:rsidR="00855ACC" w:rsidRDefault="00855ACC" w:rsidP="00855ACC">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 área competente da Prefeitura Municipal de Estiva, Estado de Minas Gerais, sendo elas:</w:t>
      </w:r>
    </w:p>
    <w:p w:rsidR="00855ACC" w:rsidRPr="00A60BE7" w:rsidRDefault="00855ACC" w:rsidP="00855ACC">
      <w:pPr>
        <w:numPr>
          <w:ilvl w:val="0"/>
          <w:numId w:val="9"/>
        </w:numPr>
        <w:jc w:val="both"/>
        <w:rPr>
          <w:sz w:val="22"/>
          <w:szCs w:val="22"/>
        </w:rPr>
      </w:pPr>
      <w:r w:rsidRPr="00A60BE7">
        <w:rPr>
          <w:sz w:val="22"/>
          <w:szCs w:val="22"/>
        </w:rPr>
        <w:t>Fichas orçamentárias de 201</w:t>
      </w:r>
      <w:r w:rsidR="000368C3">
        <w:rPr>
          <w:sz w:val="22"/>
          <w:szCs w:val="22"/>
        </w:rPr>
        <w:t>2</w:t>
      </w:r>
      <w:r w:rsidRPr="00A60BE7">
        <w:rPr>
          <w:sz w:val="22"/>
          <w:szCs w:val="22"/>
        </w:rPr>
        <w:t xml:space="preserve">: </w:t>
      </w:r>
      <w:r w:rsidR="00D35631">
        <w:rPr>
          <w:sz w:val="22"/>
          <w:szCs w:val="22"/>
        </w:rPr>
        <w:t>08-180-319</w:t>
      </w:r>
    </w:p>
    <w:p w:rsidR="00855ACC" w:rsidRDefault="00855ACC" w:rsidP="00855ACC">
      <w:pPr>
        <w:jc w:val="both"/>
        <w:rPr>
          <w:b/>
          <w:bCs/>
          <w:sz w:val="22"/>
          <w:szCs w:val="22"/>
          <w:u w:val="single"/>
        </w:rPr>
      </w:pPr>
    </w:p>
    <w:p w:rsidR="00855ACC" w:rsidRDefault="00855ACC" w:rsidP="00855ACC">
      <w:pPr>
        <w:jc w:val="both"/>
        <w:rPr>
          <w:b/>
          <w:sz w:val="22"/>
          <w:u w:val="single"/>
        </w:rPr>
      </w:pPr>
      <w:r>
        <w:rPr>
          <w:b/>
          <w:bCs/>
          <w:sz w:val="22"/>
          <w:szCs w:val="22"/>
          <w:u w:val="single"/>
        </w:rPr>
        <w:t>CLÁUSULA QUARTA – D</w:t>
      </w:r>
      <w:r>
        <w:rPr>
          <w:b/>
          <w:sz w:val="22"/>
          <w:u w:val="single"/>
        </w:rPr>
        <w:t>A REPRESENTAÇÃO E DO CREDENCIAMENTO</w:t>
      </w:r>
    </w:p>
    <w:p w:rsidR="00855ACC" w:rsidRDefault="00855ACC" w:rsidP="00855ACC">
      <w:pPr>
        <w:jc w:val="both"/>
        <w:rPr>
          <w:b/>
          <w:sz w:val="22"/>
          <w:u w:val="single"/>
        </w:rPr>
      </w:pPr>
    </w:p>
    <w:p w:rsidR="00855ACC" w:rsidRDefault="00855ACC" w:rsidP="00855ACC">
      <w:pPr>
        <w:spacing w:before="60" w:after="60"/>
        <w:jc w:val="both"/>
        <w:rPr>
          <w:sz w:val="22"/>
        </w:rPr>
      </w:pPr>
      <w:r>
        <w:rPr>
          <w:sz w:val="22"/>
        </w:rPr>
        <w:t>4.1 Para o credenciamento deverão ser apresentados os seguintes documentos:</w:t>
      </w:r>
    </w:p>
    <w:p w:rsidR="00855ACC" w:rsidRDefault="00855ACC" w:rsidP="00855ACC">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855ACC" w:rsidRPr="006951E9" w:rsidRDefault="00855ACC" w:rsidP="00855ACC">
      <w:pPr>
        <w:tabs>
          <w:tab w:val="left" w:pos="8646"/>
        </w:tabs>
        <w:spacing w:before="60" w:after="60"/>
        <w:ind w:left="709"/>
        <w:jc w:val="both"/>
        <w:rPr>
          <w:color w:val="FF0000"/>
          <w:sz w:val="22"/>
        </w:rPr>
      </w:pPr>
      <w:r>
        <w:rPr>
          <w:sz w:val="22"/>
        </w:rPr>
        <w:t xml:space="preserve">b) tratando-se de procurador, a procuração por instrumento público ou particular </w:t>
      </w:r>
      <w:r w:rsidRPr="006951E9">
        <w:rPr>
          <w:bCs/>
          <w:sz w:val="22"/>
        </w:rPr>
        <w:t>na qual constem poderes específicos para formular lances, negociar preço, interpor recursos e desistir de sua interposição e praticar todos os demais atos pertinentes ao certame (vide modelo referencial do ANEXO II)</w:t>
      </w:r>
      <w:r>
        <w:rPr>
          <w:bCs/>
          <w:sz w:val="22"/>
        </w:rPr>
        <w:t>,</w:t>
      </w:r>
      <w:proofErr w:type="gramStart"/>
      <w:r w:rsidRPr="00B1069A">
        <w:rPr>
          <w:sz w:val="22"/>
        </w:rPr>
        <w:t xml:space="preserve"> </w:t>
      </w:r>
      <w:r>
        <w:rPr>
          <w:sz w:val="22"/>
        </w:rPr>
        <w:t xml:space="preserve"> </w:t>
      </w:r>
      <w:proofErr w:type="gramEnd"/>
      <w:r w:rsidRPr="00DE06E6">
        <w:rPr>
          <w:bCs/>
          <w:sz w:val="22"/>
        </w:rPr>
        <w:t>acompanhada dos documentos indicados no item 4.1 alínea ‘a” a fim de identificar o outorgante, proprietário da empresa</w:t>
      </w:r>
    </w:p>
    <w:p w:rsidR="00855ACC" w:rsidRDefault="00855ACC" w:rsidP="00855ACC">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855ACC" w:rsidRDefault="00855ACC" w:rsidP="00855ACC">
      <w:pPr>
        <w:spacing w:before="60" w:after="60"/>
        <w:jc w:val="both"/>
        <w:rPr>
          <w:sz w:val="22"/>
        </w:rPr>
      </w:pPr>
      <w:r>
        <w:rPr>
          <w:sz w:val="22"/>
        </w:rPr>
        <w:t>4.1.2. Será admitido apenas 01 (um) representante para cada licitante credenciada, sendo que cada um deles poderá representar apenas uma credenciada.</w:t>
      </w:r>
    </w:p>
    <w:p w:rsidR="00855ACC" w:rsidRDefault="00855ACC" w:rsidP="00855ACC">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855ACC" w:rsidRDefault="00855ACC" w:rsidP="00855ACC">
      <w:pPr>
        <w:spacing w:before="60" w:after="60"/>
        <w:jc w:val="both"/>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855ACC" w:rsidRPr="006951E9" w:rsidRDefault="00855ACC" w:rsidP="00855ACC">
      <w:pPr>
        <w:pStyle w:val="p2"/>
        <w:spacing w:before="120" w:after="120"/>
        <w:ind w:left="0" w:firstLine="0"/>
        <w:rPr>
          <w:b w:val="0"/>
          <w:sz w:val="22"/>
        </w:rPr>
      </w:pPr>
      <w:r w:rsidRPr="006951E9">
        <w:rPr>
          <w:b w:val="0"/>
          <w:sz w:val="22"/>
        </w:rPr>
        <w:t>4.2. A Declaração de Superveniência, conforme modelo referencial do Anexo III deste edital, também, consiste em documento para credenciamento, e deverá ser apresentada juntamente com os documentos para CREDE</w:t>
      </w:r>
      <w:r>
        <w:rPr>
          <w:b w:val="0"/>
          <w:sz w:val="22"/>
        </w:rPr>
        <w:t>N</w:t>
      </w:r>
      <w:r w:rsidRPr="006951E9">
        <w:rPr>
          <w:b w:val="0"/>
          <w:sz w:val="22"/>
        </w:rPr>
        <w:t>CIAMENTO, e entregues ao Pregoeiro, independentemente do conteúdo dos envelopes nº 01 e 02.</w:t>
      </w:r>
    </w:p>
    <w:p w:rsidR="00855ACC" w:rsidRDefault="00855ACC" w:rsidP="00855ACC">
      <w:pPr>
        <w:pStyle w:val="p2"/>
        <w:spacing w:before="120" w:after="120"/>
        <w:ind w:left="0" w:firstLine="0"/>
        <w:rPr>
          <w:b w:val="0"/>
          <w:bCs/>
          <w:sz w:val="22"/>
        </w:rPr>
      </w:pPr>
      <w:r>
        <w:rPr>
          <w:b w:val="0"/>
          <w:bCs/>
          <w:sz w:val="22"/>
        </w:rPr>
        <w:t xml:space="preserve">4.3. </w:t>
      </w:r>
      <w:proofErr w:type="gramStart"/>
      <w:r>
        <w:rPr>
          <w:b w:val="0"/>
          <w:bCs/>
          <w:sz w:val="22"/>
        </w:rPr>
        <w:t>O pregoeiro juntamente com a equipe de apoio poderão proceder</w:t>
      </w:r>
      <w:proofErr w:type="gramEnd"/>
      <w:r>
        <w:rPr>
          <w:b w:val="0"/>
          <w:bCs/>
          <w:sz w:val="22"/>
        </w:rPr>
        <w:t xml:space="preserve"> à regularização do credenciamento dos licitantes, desde que os credenciados ou representantes comprovem poderes para representar a empresa no certame.</w:t>
      </w:r>
    </w:p>
    <w:p w:rsidR="00855ACC" w:rsidRDefault="00855ACC" w:rsidP="00855ACC">
      <w:pPr>
        <w:pStyle w:val="WW-NormalWeb"/>
        <w:spacing w:before="0" w:after="0"/>
        <w:jc w:val="both"/>
        <w:rPr>
          <w:b/>
          <w:bCs/>
          <w:sz w:val="22"/>
          <w:szCs w:val="22"/>
          <w:u w:val="single"/>
        </w:rPr>
      </w:pPr>
      <w:r>
        <w:rPr>
          <w:b/>
          <w:bCs/>
          <w:sz w:val="22"/>
          <w:szCs w:val="22"/>
          <w:u w:val="single"/>
        </w:rPr>
        <w:t>CLÁUSULA QUINTA - DA PROPOSTA COMERCIAL</w:t>
      </w:r>
    </w:p>
    <w:p w:rsidR="00855ACC" w:rsidRDefault="00855ACC" w:rsidP="00855ACC">
      <w:pPr>
        <w:pStyle w:val="WW-NormalWeb"/>
        <w:spacing w:before="0" w:after="0"/>
        <w:jc w:val="both"/>
        <w:rPr>
          <w:b/>
          <w:bCs/>
          <w:sz w:val="22"/>
          <w:szCs w:val="22"/>
          <w:u w:val="single"/>
        </w:rPr>
      </w:pPr>
    </w:p>
    <w:p w:rsidR="00855ACC" w:rsidRDefault="00855ACC" w:rsidP="00855ACC">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C531E9" w:rsidRDefault="00C531E9" w:rsidP="00855ACC">
      <w:pPr>
        <w:pStyle w:val="WW-NormalWeb"/>
        <w:spacing w:before="0" w:after="0"/>
        <w:jc w:val="both"/>
        <w:rPr>
          <w:sz w:val="22"/>
          <w:szCs w:val="22"/>
        </w:rPr>
      </w:pPr>
    </w:p>
    <w:p w:rsidR="00C531E9" w:rsidRDefault="00C531E9" w:rsidP="00855ACC">
      <w:pPr>
        <w:pStyle w:val="WW-NormalWeb"/>
        <w:spacing w:before="0" w:after="0"/>
        <w:jc w:val="both"/>
        <w:rPr>
          <w:sz w:val="22"/>
          <w:szCs w:val="22"/>
        </w:rPr>
      </w:pP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855ACC" w:rsidRPr="006951E9"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PRESENCIAL </w:t>
      </w:r>
      <w:r w:rsidRPr="006951E9">
        <w:rPr>
          <w:b/>
          <w:bCs/>
          <w:sz w:val="22"/>
          <w:szCs w:val="22"/>
        </w:rPr>
        <w:t xml:space="preserve">Nº </w:t>
      </w:r>
      <w:r w:rsidR="000368C3">
        <w:rPr>
          <w:b/>
          <w:bCs/>
          <w:sz w:val="22"/>
          <w:szCs w:val="22"/>
        </w:rPr>
        <w:t>00</w:t>
      </w:r>
      <w:r>
        <w:rPr>
          <w:b/>
          <w:bCs/>
          <w:sz w:val="22"/>
          <w:szCs w:val="22"/>
        </w:rPr>
        <w:t>6</w:t>
      </w:r>
      <w:r w:rsidRPr="006951E9">
        <w:rPr>
          <w:b/>
          <w:bCs/>
          <w:sz w:val="22"/>
          <w:szCs w:val="22"/>
        </w:rPr>
        <w:t>/1</w:t>
      </w:r>
      <w:r w:rsidR="000368C3">
        <w:rPr>
          <w:b/>
          <w:bCs/>
          <w:sz w:val="22"/>
          <w:szCs w:val="22"/>
        </w:rPr>
        <w:t>2</w:t>
      </w: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sidRPr="006951E9">
        <w:rPr>
          <w:sz w:val="22"/>
          <w:szCs w:val="22"/>
        </w:rPr>
        <w:lastRenderedPageBreak/>
        <w:t>SESSÃO PÚBLICA DIA:</w:t>
      </w:r>
      <w:r w:rsidRPr="006951E9">
        <w:rPr>
          <w:b/>
          <w:sz w:val="22"/>
          <w:szCs w:val="22"/>
        </w:rPr>
        <w:t xml:space="preserve"> </w:t>
      </w:r>
      <w:r w:rsidR="000368C3">
        <w:rPr>
          <w:b/>
          <w:sz w:val="22"/>
          <w:szCs w:val="22"/>
        </w:rPr>
        <w:t>08</w:t>
      </w:r>
      <w:r w:rsidRPr="003210A4">
        <w:rPr>
          <w:b/>
          <w:sz w:val="22"/>
          <w:szCs w:val="22"/>
        </w:rPr>
        <w:t>/</w:t>
      </w:r>
      <w:r w:rsidR="000368C3">
        <w:rPr>
          <w:b/>
          <w:sz w:val="22"/>
          <w:szCs w:val="22"/>
        </w:rPr>
        <w:t>03</w:t>
      </w:r>
      <w:r w:rsidRPr="003210A4">
        <w:rPr>
          <w:b/>
          <w:sz w:val="22"/>
          <w:szCs w:val="22"/>
        </w:rPr>
        <w:t>/1</w:t>
      </w:r>
      <w:r w:rsidR="000368C3">
        <w:rPr>
          <w:b/>
          <w:sz w:val="22"/>
          <w:szCs w:val="22"/>
        </w:rPr>
        <w:t>2</w:t>
      </w:r>
      <w:r w:rsidRPr="003210A4">
        <w:rPr>
          <w:b/>
          <w:sz w:val="22"/>
          <w:szCs w:val="22"/>
        </w:rPr>
        <w:t xml:space="preserve"> </w:t>
      </w:r>
      <w:r w:rsidRPr="003210A4">
        <w:rPr>
          <w:b/>
          <w:bCs/>
          <w:sz w:val="22"/>
          <w:szCs w:val="22"/>
        </w:rPr>
        <w:t>AS</w:t>
      </w:r>
      <w:proofErr w:type="gramStart"/>
      <w:r w:rsidRPr="003210A4">
        <w:rPr>
          <w:b/>
          <w:bCs/>
          <w:sz w:val="22"/>
          <w:szCs w:val="22"/>
        </w:rPr>
        <w:t xml:space="preserve">  </w:t>
      </w:r>
      <w:proofErr w:type="gramEnd"/>
      <w:r w:rsidRPr="003210A4">
        <w:rPr>
          <w:b/>
          <w:bCs/>
          <w:sz w:val="22"/>
          <w:szCs w:val="22"/>
        </w:rPr>
        <w:t>09:00HS</w:t>
      </w:r>
      <w:r>
        <w:rPr>
          <w:b/>
          <w:bCs/>
          <w:sz w:val="22"/>
          <w:szCs w:val="22"/>
        </w:rPr>
        <w:t>.</w:t>
      </w: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855ACC" w:rsidRDefault="00855ACC" w:rsidP="00855ACC">
      <w:pPr>
        <w:pStyle w:val="WW-NormalWeb"/>
        <w:spacing w:before="0" w:after="0"/>
        <w:jc w:val="both"/>
        <w:rPr>
          <w:sz w:val="22"/>
          <w:szCs w:val="22"/>
        </w:rPr>
      </w:pPr>
      <w:r>
        <w:rPr>
          <w:sz w:val="22"/>
          <w:szCs w:val="22"/>
        </w:rPr>
        <w:t xml:space="preserve"> </w:t>
      </w:r>
    </w:p>
    <w:p w:rsidR="00855ACC" w:rsidRDefault="00855ACC" w:rsidP="00855ACC">
      <w:pPr>
        <w:pStyle w:val="WW-NormalWeb"/>
        <w:spacing w:before="0" w:after="0"/>
        <w:jc w:val="both"/>
        <w:rPr>
          <w:sz w:val="22"/>
          <w:szCs w:val="22"/>
        </w:rPr>
      </w:pPr>
      <w:r>
        <w:rPr>
          <w:sz w:val="22"/>
          <w:szCs w:val="22"/>
        </w:rPr>
        <w:t>5.2.1. Identificação (individual ou social), endereço e n. do CNPJ/MF ou CPF da proponente;</w:t>
      </w:r>
    </w:p>
    <w:p w:rsidR="00855ACC" w:rsidRDefault="00855ACC" w:rsidP="00855ACC">
      <w:pPr>
        <w:pStyle w:val="Recuodecorpodetexto"/>
        <w:spacing w:before="0" w:after="0"/>
        <w:ind w:left="0"/>
        <w:rPr>
          <w:rFonts w:ascii="Times New Roman" w:hAnsi="Times New Roman" w:cs="Times New Roman"/>
          <w:szCs w:val="22"/>
        </w:rPr>
      </w:pPr>
    </w:p>
    <w:p w:rsidR="00855ACC" w:rsidRDefault="00855ACC" w:rsidP="00855ACC">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de cada item em algarismos, além do preço total da soma dos itens em algarismos e por extenso. </w:t>
      </w:r>
      <w:proofErr w:type="spellStart"/>
      <w:r>
        <w:rPr>
          <w:rFonts w:ascii="Times New Roman" w:hAnsi="Times New Roman" w:cs="Times New Roman"/>
          <w:szCs w:val="22"/>
        </w:rPr>
        <w:t>Obs</w:t>
      </w:r>
      <w:proofErr w:type="spellEnd"/>
      <w:r>
        <w:rPr>
          <w:rFonts w:ascii="Times New Roman" w:hAnsi="Times New Roman" w:cs="Times New Roman"/>
          <w:szCs w:val="22"/>
        </w:rPr>
        <w:t>: prevalecerá, na ocorrência de discrepância quanto ao valor, a informação prestada por extenso;</w:t>
      </w:r>
    </w:p>
    <w:p w:rsidR="00855ACC" w:rsidRDefault="00855ACC" w:rsidP="00855ACC">
      <w:pPr>
        <w:pStyle w:val="WW-NormalWeb"/>
        <w:spacing w:before="0" w:after="0"/>
        <w:jc w:val="both"/>
        <w:rPr>
          <w:sz w:val="22"/>
          <w:szCs w:val="22"/>
        </w:rPr>
      </w:pPr>
    </w:p>
    <w:p w:rsidR="00855ACC" w:rsidRDefault="00855ACC" w:rsidP="00855ACC">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cus</w:t>
      </w:r>
      <w:r w:rsidR="006F354D">
        <w:rPr>
          <w:rFonts w:ascii="Times New Roman" w:hAnsi="Times New Roman" w:cs="Times New Roman"/>
          <w:szCs w:val="22"/>
        </w:rPr>
        <w:t xml:space="preserve">to </w:t>
      </w:r>
      <w:proofErr w:type="gramStart"/>
      <w:r w:rsidR="006F354D">
        <w:rPr>
          <w:rFonts w:ascii="Times New Roman" w:hAnsi="Times New Roman" w:cs="Times New Roman"/>
          <w:szCs w:val="22"/>
        </w:rPr>
        <w:t>da ap</w:t>
      </w:r>
      <w:r>
        <w:rPr>
          <w:rFonts w:ascii="Times New Roman" w:hAnsi="Times New Roman" w:cs="Times New Roman"/>
          <w:szCs w:val="22"/>
        </w:rPr>
        <w:t>ólices</w:t>
      </w:r>
      <w:proofErr w:type="gramEnd"/>
      <w:r>
        <w:rPr>
          <w:rFonts w:ascii="Times New Roman" w:hAnsi="Times New Roman" w:cs="Times New Roman"/>
          <w:szCs w:val="22"/>
        </w:rPr>
        <w:t xml:space="preserve"> e demais encargos inerentes.</w:t>
      </w:r>
    </w:p>
    <w:p w:rsidR="00855ACC" w:rsidRDefault="00855ACC" w:rsidP="00855ACC">
      <w:pPr>
        <w:pStyle w:val="Recuodecorpodetexto"/>
        <w:spacing w:before="0" w:after="0"/>
        <w:ind w:left="0"/>
        <w:rPr>
          <w:rFonts w:ascii="Times New Roman" w:hAnsi="Times New Roman" w:cs="Times New Roman"/>
          <w:szCs w:val="22"/>
        </w:rPr>
      </w:pPr>
    </w:p>
    <w:p w:rsidR="00855ACC" w:rsidRDefault="00855ACC" w:rsidP="00855ACC">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855ACC" w:rsidRDefault="00855ACC" w:rsidP="00855ACC">
      <w:pPr>
        <w:pStyle w:val="Recuodecorpodetexto"/>
        <w:spacing w:before="0" w:after="0"/>
        <w:ind w:left="0"/>
        <w:rPr>
          <w:rFonts w:ascii="Times New Roman" w:hAnsi="Times New Roman" w:cs="Times New Roman"/>
        </w:rPr>
      </w:pPr>
    </w:p>
    <w:p w:rsidR="00855ACC" w:rsidRPr="00855ACC" w:rsidRDefault="00855ACC" w:rsidP="00855ACC">
      <w:pPr>
        <w:pStyle w:val="Recuodecorpodetexto"/>
        <w:spacing w:before="0" w:after="0"/>
        <w:ind w:left="0"/>
        <w:rPr>
          <w:rFonts w:ascii="Times New Roman" w:hAnsi="Times New Roman" w:cs="Times New Roman"/>
          <w:b/>
        </w:rPr>
      </w:pPr>
      <w:r>
        <w:rPr>
          <w:rFonts w:ascii="Times New Roman" w:hAnsi="Times New Roman" w:cs="Times New Roman"/>
        </w:rPr>
        <w:t>5.2.5.</w:t>
      </w:r>
      <w:r>
        <w:rPr>
          <w:rFonts w:ascii="Times New Roman" w:hAnsi="Times New Roman" w:cs="Times New Roman"/>
          <w:szCs w:val="22"/>
        </w:rPr>
        <w:t xml:space="preserve">. </w:t>
      </w:r>
      <w:r>
        <w:rPr>
          <w:rFonts w:ascii="Times New Roman" w:hAnsi="Times New Roman" w:cs="Times New Roman"/>
          <w:b/>
        </w:rPr>
        <w:t xml:space="preserve">Prazo de </w:t>
      </w:r>
      <w:r w:rsidRPr="004375C0">
        <w:rPr>
          <w:rFonts w:ascii="Times New Roman" w:hAnsi="Times New Roman" w:cs="Times New Roman"/>
          <w:b/>
        </w:rPr>
        <w:t>cobertura do seguro</w:t>
      </w:r>
      <w:r>
        <w:rPr>
          <w:rFonts w:ascii="Times New Roman" w:hAnsi="Times New Roman" w:cs="Times New Roman"/>
          <w:b/>
        </w:rPr>
        <w:t xml:space="preserve"> </w:t>
      </w:r>
      <w:r w:rsidRPr="004375C0">
        <w:rPr>
          <w:rFonts w:ascii="Times New Roman" w:hAnsi="Times New Roman" w:cs="Times New Roman"/>
          <w:b/>
        </w:rPr>
        <w:t>deverá ser imediato após a assinatura do contrato.</w:t>
      </w:r>
    </w:p>
    <w:p w:rsidR="00855ACC" w:rsidRDefault="00855ACC" w:rsidP="00855ACC">
      <w:pPr>
        <w:pStyle w:val="Recuodecorpodetexto"/>
        <w:spacing w:before="0" w:after="0"/>
        <w:ind w:left="0"/>
        <w:rPr>
          <w:rFonts w:ascii="Times New Roman" w:hAnsi="Times New Roman" w:cs="Times New Roman"/>
        </w:rPr>
      </w:pPr>
    </w:p>
    <w:p w:rsidR="00855ACC" w:rsidRDefault="00855ACC" w:rsidP="00855ACC">
      <w:pPr>
        <w:pStyle w:val="Recuodecorpodetexto"/>
        <w:spacing w:before="0" w:after="0"/>
        <w:ind w:left="0"/>
        <w:rPr>
          <w:rFonts w:ascii="Times New Roman" w:hAnsi="Times New Roman" w:cs="Times New Roman"/>
        </w:rPr>
      </w:pPr>
      <w:r>
        <w:rPr>
          <w:rFonts w:ascii="Times New Roman" w:hAnsi="Times New Roman" w:cs="Times New Roman"/>
        </w:rPr>
        <w:t xml:space="preserve">5.2.6. </w:t>
      </w:r>
      <w:r w:rsidRPr="004375C0">
        <w:rPr>
          <w:rFonts w:ascii="Times New Roman" w:hAnsi="Times New Roman" w:cs="Times New Roman"/>
          <w:b/>
        </w:rPr>
        <w:t>Valor da franquia do</w:t>
      </w:r>
      <w:r>
        <w:rPr>
          <w:rFonts w:ascii="Times New Roman" w:hAnsi="Times New Roman" w:cs="Times New Roman"/>
          <w:b/>
        </w:rPr>
        <w:t xml:space="preserve"> </w:t>
      </w:r>
      <w:r w:rsidRPr="004375C0">
        <w:rPr>
          <w:rFonts w:ascii="Times New Roman" w:hAnsi="Times New Roman" w:cs="Times New Roman"/>
          <w:b/>
        </w:rPr>
        <w:t>veículo, não podendo ser superior ao limite estabelecido no anexo I deste edital</w:t>
      </w:r>
      <w:r>
        <w:rPr>
          <w:rFonts w:ascii="Times New Roman" w:hAnsi="Times New Roman" w:cs="Times New Roman"/>
        </w:rPr>
        <w:t>.</w:t>
      </w:r>
    </w:p>
    <w:p w:rsidR="00855ACC" w:rsidRDefault="00855ACC" w:rsidP="00855ACC">
      <w:pPr>
        <w:pStyle w:val="Recuodecorpodetexto"/>
        <w:spacing w:before="0" w:after="0"/>
        <w:ind w:left="0"/>
        <w:rPr>
          <w:rFonts w:ascii="Times New Roman" w:hAnsi="Times New Roman" w:cs="Times New Roman"/>
        </w:rPr>
      </w:pPr>
    </w:p>
    <w:p w:rsidR="00855ACC" w:rsidRDefault="00855ACC" w:rsidP="00855ACC">
      <w:pPr>
        <w:pStyle w:val="Recuodecorpodetexto"/>
        <w:spacing w:before="0" w:after="0"/>
        <w:ind w:left="0"/>
        <w:rPr>
          <w:rFonts w:ascii="Times New Roman" w:hAnsi="Times New Roman" w:cs="Times New Roman"/>
        </w:rPr>
      </w:pPr>
      <w:r w:rsidRPr="00855ACC">
        <w:rPr>
          <w:rFonts w:ascii="Times New Roman" w:hAnsi="Times New Roman" w:cs="Times New Roman"/>
        </w:rPr>
        <w:t>5.2.7</w:t>
      </w:r>
      <w:r w:rsidRPr="004375C0">
        <w:rPr>
          <w:rFonts w:ascii="Times New Roman" w:hAnsi="Times New Roman" w:cs="Times New Roman"/>
          <w:b/>
        </w:rPr>
        <w:t>. Prazo de vigência do seguro: 12 (doze) meses a contar da assinatura do contrato</w:t>
      </w:r>
    </w:p>
    <w:p w:rsidR="00855ACC" w:rsidRDefault="00855ACC" w:rsidP="00855ACC">
      <w:pPr>
        <w:pStyle w:val="Recuodecorpodetexto"/>
        <w:spacing w:before="0" w:after="0"/>
        <w:ind w:left="0"/>
        <w:rPr>
          <w:rFonts w:ascii="Times New Roman" w:hAnsi="Times New Roman" w:cs="Times New Roman"/>
        </w:rPr>
      </w:pPr>
      <w:r>
        <w:rPr>
          <w:rFonts w:ascii="Times New Roman" w:hAnsi="Times New Roman" w:cs="Times New Roman"/>
        </w:rPr>
        <w:t xml:space="preserve"> </w:t>
      </w:r>
    </w:p>
    <w:p w:rsidR="00855ACC" w:rsidRDefault="00855ACC" w:rsidP="00855ACC">
      <w:pPr>
        <w:jc w:val="both"/>
        <w:rPr>
          <w:sz w:val="22"/>
          <w:szCs w:val="22"/>
        </w:rPr>
      </w:pPr>
      <w:r>
        <w:rPr>
          <w:sz w:val="22"/>
          <w:szCs w:val="22"/>
        </w:rPr>
        <w:t>5.2.8. DEVE CONSTAR DENTRO DO ENVELOPE DE PROPOSTA COMERCIAL (ENVELOPE Nº 01):</w:t>
      </w:r>
    </w:p>
    <w:p w:rsidR="00855ACC" w:rsidRDefault="00855ACC" w:rsidP="00855ACC">
      <w:pPr>
        <w:numPr>
          <w:ilvl w:val="0"/>
          <w:numId w:val="5"/>
        </w:numPr>
        <w:jc w:val="both"/>
        <w:rPr>
          <w:sz w:val="22"/>
          <w:szCs w:val="22"/>
        </w:rPr>
      </w:pPr>
      <w:r>
        <w:rPr>
          <w:sz w:val="22"/>
          <w:szCs w:val="22"/>
        </w:rPr>
        <w:t>TERMO DE COMPROMISSO, conforme modelo referencial do Anexo V.</w:t>
      </w:r>
    </w:p>
    <w:p w:rsidR="00855ACC" w:rsidRDefault="00855ACC" w:rsidP="00855ACC">
      <w:pPr>
        <w:jc w:val="both"/>
        <w:rPr>
          <w:sz w:val="22"/>
          <w:szCs w:val="22"/>
        </w:rPr>
      </w:pPr>
    </w:p>
    <w:p w:rsidR="00855ACC" w:rsidRDefault="00855ACC" w:rsidP="00855ACC">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855ACC" w:rsidRDefault="00855ACC" w:rsidP="00855ACC">
      <w:pPr>
        <w:jc w:val="both"/>
        <w:rPr>
          <w:sz w:val="22"/>
          <w:szCs w:val="22"/>
        </w:rPr>
      </w:pPr>
    </w:p>
    <w:p w:rsidR="00855ACC" w:rsidRDefault="00855ACC" w:rsidP="00855ACC">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9A4BDC" w:rsidRDefault="009A4BDC" w:rsidP="00855ACC">
      <w:pPr>
        <w:jc w:val="both"/>
        <w:rPr>
          <w:b/>
          <w:bCs/>
          <w:sz w:val="22"/>
          <w:szCs w:val="22"/>
        </w:rPr>
      </w:pPr>
    </w:p>
    <w:p w:rsidR="009A4BDC" w:rsidRDefault="006F354D" w:rsidP="00855ACC">
      <w:pPr>
        <w:jc w:val="both"/>
        <w:rPr>
          <w:b/>
          <w:bCs/>
          <w:sz w:val="22"/>
          <w:szCs w:val="22"/>
        </w:rPr>
      </w:pPr>
      <w:r>
        <w:rPr>
          <w:b/>
          <w:bCs/>
          <w:sz w:val="22"/>
          <w:szCs w:val="22"/>
        </w:rPr>
        <w:t>5.5. A licitante, além das exigências deste edital, deverá oferecer cobertura para</w:t>
      </w:r>
      <w:r w:rsidR="000368C3">
        <w:rPr>
          <w:b/>
          <w:bCs/>
          <w:sz w:val="22"/>
          <w:szCs w:val="22"/>
        </w:rPr>
        <w:t xml:space="preserve"> todos os itens</w:t>
      </w:r>
      <w:r>
        <w:rPr>
          <w:b/>
          <w:bCs/>
          <w:sz w:val="22"/>
          <w:szCs w:val="22"/>
        </w:rPr>
        <w:t>:</w:t>
      </w:r>
    </w:p>
    <w:p w:rsidR="006F354D" w:rsidRDefault="003223B0" w:rsidP="006F354D">
      <w:pPr>
        <w:pStyle w:val="PargrafodaLista"/>
        <w:numPr>
          <w:ilvl w:val="0"/>
          <w:numId w:val="12"/>
        </w:numPr>
        <w:jc w:val="both"/>
        <w:rPr>
          <w:b/>
          <w:bCs/>
          <w:sz w:val="22"/>
          <w:szCs w:val="22"/>
        </w:rPr>
      </w:pPr>
      <w:r>
        <w:rPr>
          <w:b/>
          <w:bCs/>
          <w:sz w:val="22"/>
          <w:szCs w:val="22"/>
        </w:rPr>
        <w:t xml:space="preserve">Assistência 24 horas sem limite de </w:t>
      </w:r>
      <w:proofErr w:type="spellStart"/>
      <w:r>
        <w:rPr>
          <w:b/>
          <w:bCs/>
          <w:sz w:val="22"/>
          <w:szCs w:val="22"/>
        </w:rPr>
        <w:t>kilometragem</w:t>
      </w:r>
      <w:proofErr w:type="spellEnd"/>
      <w:r>
        <w:rPr>
          <w:b/>
          <w:bCs/>
          <w:sz w:val="22"/>
          <w:szCs w:val="22"/>
        </w:rPr>
        <w:t xml:space="preserve"> e de utilizações</w:t>
      </w:r>
    </w:p>
    <w:p w:rsidR="006F354D" w:rsidRDefault="003223B0" w:rsidP="006F354D">
      <w:pPr>
        <w:pStyle w:val="PargrafodaLista"/>
        <w:numPr>
          <w:ilvl w:val="0"/>
          <w:numId w:val="12"/>
        </w:numPr>
        <w:jc w:val="both"/>
        <w:rPr>
          <w:b/>
          <w:bCs/>
          <w:sz w:val="22"/>
          <w:szCs w:val="22"/>
        </w:rPr>
      </w:pPr>
      <w:r>
        <w:rPr>
          <w:b/>
          <w:bCs/>
          <w:sz w:val="22"/>
          <w:szCs w:val="22"/>
        </w:rPr>
        <w:t xml:space="preserve">RCF (DM/DC) IS – R$ </w:t>
      </w:r>
      <w:r w:rsidR="000368C3">
        <w:rPr>
          <w:b/>
          <w:bCs/>
          <w:sz w:val="22"/>
          <w:szCs w:val="22"/>
        </w:rPr>
        <w:t>50</w:t>
      </w:r>
      <w:r>
        <w:rPr>
          <w:b/>
          <w:bCs/>
          <w:sz w:val="22"/>
          <w:szCs w:val="22"/>
        </w:rPr>
        <w:t>.000,00</w:t>
      </w:r>
    </w:p>
    <w:p w:rsidR="006F354D" w:rsidRDefault="003223B0" w:rsidP="006F354D">
      <w:pPr>
        <w:pStyle w:val="PargrafodaLista"/>
        <w:numPr>
          <w:ilvl w:val="0"/>
          <w:numId w:val="12"/>
        </w:numPr>
        <w:jc w:val="both"/>
        <w:rPr>
          <w:b/>
          <w:bCs/>
          <w:sz w:val="22"/>
          <w:szCs w:val="22"/>
        </w:rPr>
      </w:pPr>
      <w:r>
        <w:rPr>
          <w:b/>
          <w:bCs/>
          <w:sz w:val="22"/>
          <w:szCs w:val="22"/>
        </w:rPr>
        <w:t xml:space="preserve">APP (morte/invalidez) – R$ </w:t>
      </w:r>
      <w:r w:rsidR="000368C3">
        <w:rPr>
          <w:b/>
          <w:bCs/>
          <w:sz w:val="22"/>
          <w:szCs w:val="22"/>
        </w:rPr>
        <w:t>5</w:t>
      </w:r>
      <w:r>
        <w:rPr>
          <w:b/>
          <w:bCs/>
          <w:sz w:val="22"/>
          <w:szCs w:val="22"/>
        </w:rPr>
        <w:t>.000,00 por passageiro</w:t>
      </w:r>
    </w:p>
    <w:p w:rsidR="0026210E" w:rsidRDefault="000368C3" w:rsidP="000368C3">
      <w:pPr>
        <w:jc w:val="both"/>
        <w:rPr>
          <w:b/>
          <w:bCs/>
          <w:sz w:val="22"/>
          <w:szCs w:val="22"/>
        </w:rPr>
      </w:pPr>
      <w:r>
        <w:rPr>
          <w:b/>
          <w:bCs/>
          <w:sz w:val="22"/>
          <w:szCs w:val="22"/>
        </w:rPr>
        <w:t>Específico para o item 01:</w:t>
      </w:r>
    </w:p>
    <w:p w:rsidR="000368C3" w:rsidRDefault="000368C3" w:rsidP="000368C3">
      <w:pPr>
        <w:pStyle w:val="PargrafodaLista"/>
        <w:numPr>
          <w:ilvl w:val="0"/>
          <w:numId w:val="15"/>
        </w:numPr>
        <w:jc w:val="both"/>
        <w:rPr>
          <w:b/>
          <w:bCs/>
          <w:sz w:val="22"/>
          <w:szCs w:val="22"/>
        </w:rPr>
      </w:pPr>
      <w:r>
        <w:rPr>
          <w:b/>
          <w:bCs/>
          <w:sz w:val="22"/>
          <w:szCs w:val="22"/>
        </w:rPr>
        <w:t>Vidros + retrovisores (sem custo de franquia)</w:t>
      </w:r>
    </w:p>
    <w:p w:rsidR="000368C3" w:rsidRDefault="000368C3" w:rsidP="000368C3">
      <w:pPr>
        <w:pStyle w:val="PargrafodaLista"/>
        <w:numPr>
          <w:ilvl w:val="0"/>
          <w:numId w:val="15"/>
        </w:numPr>
        <w:jc w:val="both"/>
        <w:rPr>
          <w:b/>
          <w:bCs/>
          <w:sz w:val="22"/>
          <w:szCs w:val="22"/>
        </w:rPr>
      </w:pPr>
      <w:r>
        <w:rPr>
          <w:b/>
          <w:bCs/>
          <w:sz w:val="22"/>
          <w:szCs w:val="22"/>
        </w:rPr>
        <w:t>Carro reserva</w:t>
      </w:r>
    </w:p>
    <w:p w:rsidR="000368C3" w:rsidRDefault="000368C3" w:rsidP="000368C3">
      <w:pPr>
        <w:jc w:val="both"/>
        <w:rPr>
          <w:b/>
          <w:bCs/>
          <w:sz w:val="22"/>
          <w:szCs w:val="22"/>
        </w:rPr>
      </w:pPr>
      <w:r>
        <w:rPr>
          <w:b/>
          <w:bCs/>
          <w:sz w:val="22"/>
          <w:szCs w:val="22"/>
        </w:rPr>
        <w:t>Específico para os itens 02,03 e 04:</w:t>
      </w:r>
    </w:p>
    <w:p w:rsidR="000368C3" w:rsidRPr="000368C3" w:rsidRDefault="000368C3" w:rsidP="000368C3">
      <w:pPr>
        <w:pStyle w:val="PargrafodaLista"/>
        <w:numPr>
          <w:ilvl w:val="0"/>
          <w:numId w:val="16"/>
        </w:numPr>
        <w:jc w:val="both"/>
        <w:rPr>
          <w:b/>
          <w:bCs/>
          <w:sz w:val="22"/>
          <w:szCs w:val="22"/>
        </w:rPr>
      </w:pPr>
      <w:r>
        <w:rPr>
          <w:b/>
          <w:bCs/>
          <w:sz w:val="22"/>
          <w:szCs w:val="22"/>
        </w:rPr>
        <w:t>Vidros (sem custo de franquia)</w:t>
      </w:r>
    </w:p>
    <w:p w:rsidR="00855ACC" w:rsidRDefault="00855ACC" w:rsidP="00855ACC">
      <w:pPr>
        <w:jc w:val="both"/>
        <w:rPr>
          <w:sz w:val="22"/>
          <w:szCs w:val="22"/>
        </w:rPr>
      </w:pPr>
    </w:p>
    <w:p w:rsidR="00855ACC" w:rsidRDefault="00855ACC" w:rsidP="00855ACC">
      <w:pPr>
        <w:pStyle w:val="Ttulo5"/>
      </w:pPr>
      <w:r>
        <w:t>CLÁUSULA SEXTA - DA HABILITAÇÃO</w:t>
      </w:r>
    </w:p>
    <w:p w:rsidR="00855ACC" w:rsidRDefault="00855ACC" w:rsidP="00855ACC">
      <w:pPr>
        <w:ind w:left="-15"/>
        <w:jc w:val="both"/>
        <w:rPr>
          <w:b/>
          <w:bCs/>
          <w:sz w:val="22"/>
          <w:szCs w:val="22"/>
          <w:u w:val="single"/>
        </w:rPr>
      </w:pPr>
    </w:p>
    <w:p w:rsidR="00855ACC" w:rsidRDefault="00855ACC" w:rsidP="00855ACC">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855ACC" w:rsidRDefault="00855ACC" w:rsidP="00855ACC">
      <w:pPr>
        <w:pStyle w:val="WW-NormalWeb"/>
        <w:spacing w:before="0" w:after="0"/>
        <w:jc w:val="both"/>
        <w:rPr>
          <w:sz w:val="22"/>
          <w:szCs w:val="22"/>
        </w:rPr>
      </w:pP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855ACC" w:rsidRDefault="000368C3" w:rsidP="00855ACC">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N. 00</w:t>
      </w:r>
      <w:r w:rsidR="00855ACC">
        <w:rPr>
          <w:b/>
          <w:bCs/>
          <w:sz w:val="22"/>
          <w:szCs w:val="22"/>
        </w:rPr>
        <w:t>6/1</w:t>
      </w:r>
      <w:r>
        <w:rPr>
          <w:b/>
          <w:bCs/>
          <w:sz w:val="22"/>
          <w:szCs w:val="22"/>
        </w:rPr>
        <w:t>2</w:t>
      </w: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Pr>
          <w:sz w:val="22"/>
          <w:szCs w:val="22"/>
        </w:rPr>
        <w:t xml:space="preserve">SESSÃO PÚBLICA DIA: </w:t>
      </w:r>
      <w:r w:rsidR="000368C3">
        <w:rPr>
          <w:b/>
          <w:sz w:val="22"/>
          <w:szCs w:val="22"/>
        </w:rPr>
        <w:t>08</w:t>
      </w:r>
      <w:r>
        <w:rPr>
          <w:b/>
          <w:sz w:val="22"/>
          <w:szCs w:val="22"/>
        </w:rPr>
        <w:t>/</w:t>
      </w:r>
      <w:r w:rsidR="000368C3">
        <w:rPr>
          <w:b/>
          <w:sz w:val="22"/>
          <w:szCs w:val="22"/>
        </w:rPr>
        <w:t>03</w:t>
      </w:r>
      <w:r>
        <w:rPr>
          <w:b/>
          <w:sz w:val="22"/>
          <w:szCs w:val="22"/>
        </w:rPr>
        <w:t>/1</w:t>
      </w:r>
      <w:r w:rsidR="000368C3">
        <w:rPr>
          <w:b/>
          <w:sz w:val="22"/>
          <w:szCs w:val="22"/>
        </w:rPr>
        <w:t>2</w:t>
      </w:r>
      <w:r>
        <w:rPr>
          <w:b/>
          <w:sz w:val="22"/>
          <w:szCs w:val="22"/>
        </w:rPr>
        <w:t xml:space="preserve"> as </w:t>
      </w:r>
      <w:proofErr w:type="gramStart"/>
      <w:r>
        <w:rPr>
          <w:b/>
          <w:sz w:val="22"/>
          <w:szCs w:val="22"/>
        </w:rPr>
        <w:t>09:00</w:t>
      </w:r>
      <w:proofErr w:type="gramEnd"/>
      <w:r>
        <w:rPr>
          <w:b/>
          <w:sz w:val="22"/>
          <w:szCs w:val="22"/>
        </w:rPr>
        <w:t>h</w:t>
      </w: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color w:val="FF0000"/>
          <w:sz w:val="22"/>
          <w:szCs w:val="22"/>
        </w:rPr>
      </w:pPr>
      <w:r>
        <w:rPr>
          <w:sz w:val="22"/>
          <w:szCs w:val="22"/>
        </w:rPr>
        <w:lastRenderedPageBreak/>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855ACC" w:rsidRDefault="00855ACC" w:rsidP="00855ACC">
      <w:pPr>
        <w:pStyle w:val="WW-NormalWeb"/>
        <w:spacing w:before="0" w:after="0"/>
        <w:jc w:val="both"/>
        <w:rPr>
          <w:b/>
          <w:bCs/>
          <w:sz w:val="22"/>
          <w:szCs w:val="22"/>
        </w:rPr>
      </w:pPr>
    </w:p>
    <w:p w:rsidR="00855ACC" w:rsidRDefault="00855ACC" w:rsidP="00855ACC">
      <w:pPr>
        <w:pStyle w:val="WW-NormalWeb"/>
        <w:spacing w:before="0" w:after="0"/>
        <w:jc w:val="both"/>
        <w:rPr>
          <w:b/>
          <w:bCs/>
          <w:sz w:val="22"/>
          <w:szCs w:val="22"/>
        </w:rPr>
      </w:pPr>
      <w:r>
        <w:rPr>
          <w:b/>
          <w:bCs/>
          <w:sz w:val="22"/>
          <w:szCs w:val="22"/>
        </w:rPr>
        <w:t>DOCUMENTOS PARA HABILITAÇÃO PARA PESSOA JURÍDICA (ENVELOPE Nº 02)</w:t>
      </w:r>
    </w:p>
    <w:p w:rsidR="00855ACC" w:rsidRDefault="00855ACC" w:rsidP="00855ACC">
      <w:pPr>
        <w:pStyle w:val="WW-NormalWeb"/>
        <w:spacing w:before="0" w:after="0"/>
        <w:jc w:val="both"/>
        <w:rPr>
          <w:rFonts w:eastAsia="Arial Unicode MS"/>
          <w:sz w:val="22"/>
        </w:rPr>
      </w:pPr>
    </w:p>
    <w:p w:rsidR="00855ACC" w:rsidRDefault="00855ACC" w:rsidP="00855ACC">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855ACC" w:rsidRDefault="00855ACC" w:rsidP="00855ACC">
      <w:pPr>
        <w:pStyle w:val="WW-NormalWeb"/>
        <w:spacing w:before="0" w:after="0"/>
        <w:jc w:val="both"/>
        <w:rPr>
          <w:b/>
          <w:bCs/>
          <w:sz w:val="22"/>
          <w:szCs w:val="22"/>
        </w:rPr>
      </w:pPr>
    </w:p>
    <w:p w:rsidR="00855ACC" w:rsidRDefault="00855ACC" w:rsidP="00855ACC">
      <w:pPr>
        <w:pStyle w:val="WW-NormalWeb"/>
        <w:spacing w:before="0" w:after="0"/>
        <w:jc w:val="both"/>
        <w:rPr>
          <w:b/>
          <w:bCs/>
          <w:sz w:val="22"/>
          <w:szCs w:val="22"/>
        </w:rPr>
      </w:pPr>
      <w:r>
        <w:rPr>
          <w:b/>
          <w:bCs/>
          <w:sz w:val="22"/>
          <w:szCs w:val="22"/>
        </w:rPr>
        <w:t xml:space="preserve">6.2. REGULARIDADE FISCAL: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6.2.1. Prova de Regularidade com o Fundo de Garantia do Tempo de Serviço – FGTS;</w:t>
      </w:r>
    </w:p>
    <w:p w:rsidR="00855ACC" w:rsidRDefault="00855ACC" w:rsidP="00855ACC">
      <w:pPr>
        <w:jc w:val="both"/>
        <w:rPr>
          <w:sz w:val="22"/>
          <w:szCs w:val="22"/>
        </w:rPr>
      </w:pPr>
      <w:r>
        <w:rPr>
          <w:sz w:val="22"/>
          <w:szCs w:val="22"/>
        </w:rPr>
        <w:t>6.2.2. Prova de Regularidade com a Seguridade Social – INSS;</w:t>
      </w:r>
    </w:p>
    <w:p w:rsidR="00855ACC" w:rsidRDefault="00855ACC" w:rsidP="00855ACC">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855ACC" w:rsidRDefault="00855ACC" w:rsidP="00855ACC">
      <w:pPr>
        <w:jc w:val="both"/>
        <w:rPr>
          <w:sz w:val="22"/>
          <w:szCs w:val="22"/>
        </w:rPr>
      </w:pPr>
      <w:r>
        <w:rPr>
          <w:sz w:val="22"/>
          <w:szCs w:val="22"/>
        </w:rPr>
        <w:t>6.2.4. Prova de inscrição no Cadastro Nacional de Pessoa Jurídica (CNPJ).</w:t>
      </w:r>
    </w:p>
    <w:p w:rsidR="00855ACC" w:rsidRDefault="00855ACC" w:rsidP="00855ACC">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855ACC" w:rsidRDefault="00D35631" w:rsidP="00855ACC">
      <w:pPr>
        <w:pStyle w:val="WW-NormalWeb"/>
        <w:tabs>
          <w:tab w:val="right" w:pos="8503"/>
        </w:tabs>
        <w:spacing w:before="0" w:after="0"/>
        <w:jc w:val="both"/>
        <w:rPr>
          <w:b/>
          <w:sz w:val="22"/>
        </w:rPr>
      </w:pPr>
      <w:r w:rsidRPr="00D35631">
        <w:rPr>
          <w:sz w:val="22"/>
        </w:rPr>
        <w:t>6.2.6. Prova de inexistência de débitos inadimplidos perante a Justiça do Trabalho, mediante apresentação de certidão negativa de débitos trabalhistas</w:t>
      </w:r>
      <w:r>
        <w:rPr>
          <w:b/>
          <w:sz w:val="22"/>
        </w:rPr>
        <w:t>.</w:t>
      </w:r>
    </w:p>
    <w:p w:rsidR="00D35631" w:rsidRDefault="00D35631" w:rsidP="00855ACC">
      <w:pPr>
        <w:pStyle w:val="WW-NormalWeb"/>
        <w:tabs>
          <w:tab w:val="right" w:pos="8503"/>
        </w:tabs>
        <w:spacing w:before="0" w:after="0"/>
        <w:jc w:val="both"/>
        <w:rPr>
          <w:b/>
          <w:sz w:val="22"/>
        </w:rPr>
      </w:pPr>
    </w:p>
    <w:p w:rsidR="00855ACC" w:rsidRDefault="00855ACC" w:rsidP="00855ACC">
      <w:pPr>
        <w:pStyle w:val="WW-NormalWeb"/>
        <w:tabs>
          <w:tab w:val="right" w:pos="8503"/>
        </w:tabs>
        <w:spacing w:before="0" w:after="0"/>
        <w:jc w:val="both"/>
        <w:rPr>
          <w:b/>
          <w:bCs/>
          <w:sz w:val="22"/>
          <w:szCs w:val="22"/>
        </w:rPr>
      </w:pPr>
      <w:r>
        <w:rPr>
          <w:b/>
          <w:bCs/>
          <w:sz w:val="22"/>
          <w:szCs w:val="22"/>
        </w:rPr>
        <w:t>6.3. HABILITAÇÃO JURÍDICA</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855ACC" w:rsidRDefault="00855ACC" w:rsidP="00855ACC">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855ACC" w:rsidRDefault="00855ACC" w:rsidP="00855ACC">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855ACC" w:rsidRDefault="00855ACC" w:rsidP="00855ACC">
      <w:pPr>
        <w:pStyle w:val="WW-NormalWeb"/>
        <w:spacing w:before="0" w:after="0"/>
        <w:jc w:val="both"/>
        <w:rPr>
          <w:b/>
          <w:bCs/>
          <w:sz w:val="22"/>
          <w:szCs w:val="22"/>
        </w:rPr>
      </w:pPr>
    </w:p>
    <w:p w:rsidR="00855ACC" w:rsidRDefault="00855ACC" w:rsidP="00855ACC">
      <w:pPr>
        <w:pStyle w:val="WW-NormalWeb"/>
        <w:spacing w:before="0" w:after="0"/>
        <w:jc w:val="both"/>
        <w:rPr>
          <w:b/>
          <w:bCs/>
          <w:sz w:val="22"/>
          <w:szCs w:val="22"/>
        </w:rPr>
      </w:pPr>
      <w:r>
        <w:rPr>
          <w:b/>
          <w:bCs/>
          <w:sz w:val="22"/>
          <w:szCs w:val="22"/>
        </w:rPr>
        <w:t>6.4. QUALIFICAÇÃO ECONÔMICO-FINANCEIRA</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6.4.1. Certidão negativa de falência ou concordata expedida pelo fornecedor da sede da pessoa jurídica, ou de execução patrimonial, no domicílio da pessoa física, expedida há menos de 60 (sessenta) dias da data de realização deste certame.</w:t>
      </w:r>
    </w:p>
    <w:p w:rsidR="00855ACC" w:rsidRDefault="00855ACC" w:rsidP="00855ACC">
      <w:pPr>
        <w:pStyle w:val="WW-NormalWeb"/>
        <w:spacing w:before="0" w:after="0"/>
        <w:jc w:val="both"/>
        <w:rPr>
          <w:sz w:val="22"/>
          <w:szCs w:val="22"/>
        </w:rPr>
      </w:pPr>
      <w:r>
        <w:rPr>
          <w:sz w:val="22"/>
          <w:szCs w:val="22"/>
        </w:rPr>
        <w:t xml:space="preserve">6.4.2. Balanço patrimonial e demonstrações contábeis </w:t>
      </w:r>
      <w:r w:rsidR="000368C3">
        <w:rPr>
          <w:sz w:val="22"/>
          <w:szCs w:val="22"/>
        </w:rPr>
        <w:t xml:space="preserve">do último exercício </w:t>
      </w:r>
      <w:proofErr w:type="gramStart"/>
      <w:r w:rsidR="000368C3">
        <w:rPr>
          <w:sz w:val="22"/>
          <w:szCs w:val="22"/>
        </w:rPr>
        <w:t xml:space="preserve">social </w:t>
      </w:r>
      <w:r>
        <w:rPr>
          <w:sz w:val="22"/>
          <w:szCs w:val="22"/>
        </w:rPr>
        <w:t>,</w:t>
      </w:r>
      <w:proofErr w:type="gramEnd"/>
      <w:r>
        <w:rPr>
          <w:sz w:val="22"/>
          <w:szCs w:val="22"/>
        </w:rPr>
        <w:t xml:space="preserve"> já exigíveis e apresentados na forma da lei, que comprovem a boa situação financeira da empresa. </w:t>
      </w:r>
    </w:p>
    <w:p w:rsidR="00855ACC" w:rsidRDefault="00855ACC" w:rsidP="00855ACC">
      <w:pPr>
        <w:pStyle w:val="WW-NormalWeb"/>
        <w:spacing w:before="0" w:after="0"/>
        <w:jc w:val="both"/>
        <w:rPr>
          <w:sz w:val="22"/>
          <w:szCs w:val="18"/>
        </w:rPr>
      </w:pPr>
    </w:p>
    <w:p w:rsidR="00855ACC" w:rsidRDefault="00855ACC" w:rsidP="00855ACC">
      <w:pPr>
        <w:pStyle w:val="WW-NormalWeb"/>
        <w:spacing w:before="0" w:after="0"/>
        <w:jc w:val="both"/>
        <w:rPr>
          <w:b/>
          <w:bCs/>
          <w:sz w:val="22"/>
          <w:szCs w:val="18"/>
        </w:rPr>
      </w:pPr>
      <w:r>
        <w:rPr>
          <w:b/>
          <w:bCs/>
          <w:sz w:val="22"/>
          <w:szCs w:val="18"/>
        </w:rPr>
        <w:t>6.5. QUALIFICAÇÃO TÉCNICA</w:t>
      </w:r>
    </w:p>
    <w:p w:rsidR="00855ACC" w:rsidRDefault="00855ACC" w:rsidP="00855ACC">
      <w:pPr>
        <w:pStyle w:val="WW-NormalWeb"/>
        <w:spacing w:before="0" w:after="0"/>
        <w:jc w:val="both"/>
        <w:rPr>
          <w:b/>
          <w:bCs/>
          <w:sz w:val="22"/>
          <w:szCs w:val="18"/>
        </w:rPr>
      </w:pPr>
    </w:p>
    <w:p w:rsidR="00855ACC" w:rsidRDefault="00855ACC" w:rsidP="00855ACC">
      <w:pPr>
        <w:pStyle w:val="WW-NormalWeb"/>
        <w:spacing w:before="0" w:after="0"/>
        <w:jc w:val="both"/>
        <w:rPr>
          <w:sz w:val="22"/>
          <w:szCs w:val="18"/>
        </w:rPr>
      </w:pPr>
      <w:r>
        <w:rPr>
          <w:sz w:val="22"/>
          <w:szCs w:val="18"/>
        </w:rPr>
        <w:t>6.5.1. No mínimo 01 (um) Atestado de Capacidade Técnica, emitidos por pessoa jurídica de direito público ou privado, comprovando que a empresa já prestou serviços pertinentes ao objeto desta licitação.</w:t>
      </w:r>
    </w:p>
    <w:p w:rsidR="000A7C61" w:rsidRDefault="000A7C61" w:rsidP="00855ACC">
      <w:pPr>
        <w:pStyle w:val="WW-NormalWeb"/>
        <w:spacing w:before="0" w:after="0"/>
        <w:jc w:val="both"/>
        <w:rPr>
          <w:sz w:val="22"/>
          <w:szCs w:val="18"/>
        </w:rPr>
      </w:pPr>
    </w:p>
    <w:p w:rsidR="000A7C61" w:rsidRDefault="000A7C61" w:rsidP="00855ACC">
      <w:pPr>
        <w:pStyle w:val="WW-NormalWeb"/>
        <w:spacing w:before="0" w:after="0"/>
        <w:jc w:val="both"/>
        <w:rPr>
          <w:color w:val="FF0000"/>
          <w:sz w:val="22"/>
          <w:szCs w:val="18"/>
        </w:rPr>
      </w:pPr>
      <w:r>
        <w:rPr>
          <w:sz w:val="22"/>
          <w:szCs w:val="18"/>
        </w:rPr>
        <w:t>6.5.2. Termo de vistoria emitido pelo Município, declarando, que por intermédio de servidor designado, vistori</w:t>
      </w:r>
      <w:r w:rsidR="00D35631">
        <w:rPr>
          <w:sz w:val="22"/>
          <w:szCs w:val="18"/>
        </w:rPr>
        <w:t>ou</w:t>
      </w:r>
      <w:r>
        <w:rPr>
          <w:sz w:val="22"/>
          <w:szCs w:val="18"/>
        </w:rPr>
        <w:t xml:space="preserve"> os veículos e de que é detentora </w:t>
      </w:r>
      <w:r w:rsidR="002D3100">
        <w:rPr>
          <w:sz w:val="22"/>
          <w:szCs w:val="18"/>
        </w:rPr>
        <w:t>de toda</w:t>
      </w:r>
      <w:r>
        <w:rPr>
          <w:sz w:val="22"/>
          <w:szCs w:val="18"/>
        </w:rPr>
        <w:t xml:space="preserve">s </w:t>
      </w:r>
      <w:r w:rsidR="002D3100">
        <w:rPr>
          <w:sz w:val="22"/>
          <w:szCs w:val="18"/>
        </w:rPr>
        <w:t>as informações para cumprimento do objeto desta licitação e formulação das propostas, conforme modelo Anexo VIII.</w:t>
      </w:r>
    </w:p>
    <w:p w:rsidR="00855ACC" w:rsidRDefault="00855ACC" w:rsidP="00855ACC">
      <w:pPr>
        <w:pStyle w:val="11"/>
        <w:ind w:left="0" w:firstLine="0"/>
        <w:rPr>
          <w:rFonts w:eastAsia="Arial Unicode MS"/>
          <w:b/>
          <w:bCs/>
          <w:sz w:val="22"/>
        </w:rPr>
      </w:pPr>
    </w:p>
    <w:p w:rsidR="00855ACC" w:rsidRDefault="00551B6C" w:rsidP="00855ACC">
      <w:pPr>
        <w:pStyle w:val="WW-NormalWeb"/>
        <w:spacing w:before="0" w:after="0"/>
        <w:jc w:val="both"/>
        <w:rPr>
          <w:b/>
          <w:bCs/>
          <w:sz w:val="22"/>
          <w:szCs w:val="22"/>
        </w:rPr>
      </w:pPr>
      <w:r>
        <w:rPr>
          <w:b/>
          <w:bCs/>
          <w:sz w:val="22"/>
          <w:szCs w:val="22"/>
        </w:rPr>
        <w:t>6.6</w:t>
      </w:r>
      <w:r w:rsidR="00855ACC">
        <w:rPr>
          <w:b/>
          <w:bCs/>
          <w:sz w:val="22"/>
          <w:szCs w:val="22"/>
        </w:rPr>
        <w:t>. Não será permitida a participação de empresas:</w:t>
      </w:r>
    </w:p>
    <w:p w:rsidR="00855ACC" w:rsidRDefault="00855ACC" w:rsidP="00855ACC">
      <w:pPr>
        <w:pStyle w:val="WW-NormalWeb"/>
        <w:spacing w:before="0" w:after="0"/>
        <w:jc w:val="both"/>
        <w:rPr>
          <w:b/>
          <w:bCs/>
          <w:sz w:val="22"/>
          <w:szCs w:val="22"/>
        </w:rPr>
      </w:pPr>
    </w:p>
    <w:p w:rsidR="00855ACC" w:rsidRDefault="00551B6C" w:rsidP="00855ACC">
      <w:pPr>
        <w:pStyle w:val="WW-NormalWeb"/>
        <w:spacing w:before="0" w:after="0"/>
        <w:jc w:val="both"/>
        <w:rPr>
          <w:sz w:val="22"/>
        </w:rPr>
      </w:pPr>
      <w:r>
        <w:rPr>
          <w:sz w:val="22"/>
          <w:szCs w:val="22"/>
        </w:rPr>
        <w:t>6.6</w:t>
      </w:r>
      <w:r w:rsidR="00855ACC">
        <w:rPr>
          <w:sz w:val="22"/>
          <w:szCs w:val="22"/>
        </w:rPr>
        <w:t xml:space="preserve">.1. </w:t>
      </w:r>
      <w:r w:rsidR="00855ACC">
        <w:rPr>
          <w:sz w:val="22"/>
        </w:rPr>
        <w:t>Concordatárias ou em processo de falência, sob concurso de credores, em dissolução ou em liquidação;</w:t>
      </w:r>
    </w:p>
    <w:p w:rsidR="00855ACC" w:rsidRDefault="00551B6C" w:rsidP="00855ACC">
      <w:pPr>
        <w:pStyle w:val="WW-NormalWeb"/>
        <w:spacing w:before="0" w:after="0"/>
        <w:jc w:val="both"/>
        <w:rPr>
          <w:sz w:val="22"/>
        </w:rPr>
      </w:pPr>
      <w:r>
        <w:rPr>
          <w:sz w:val="22"/>
        </w:rPr>
        <w:t>6.6</w:t>
      </w:r>
      <w:r w:rsidR="00855ACC">
        <w:rPr>
          <w:sz w:val="22"/>
        </w:rPr>
        <w:t>.2. Que estejam com o direito de licitar e contratar com a Administração Pública suspenso, ou que por esta tenham sido declaradas inidôneas;</w:t>
      </w:r>
    </w:p>
    <w:p w:rsidR="00855ACC" w:rsidRDefault="00551B6C" w:rsidP="00855ACC">
      <w:pPr>
        <w:pStyle w:val="WW-NormalWeb"/>
        <w:spacing w:before="0" w:after="0"/>
        <w:jc w:val="both"/>
        <w:rPr>
          <w:rFonts w:eastAsia="Arial Unicode MS"/>
          <w:sz w:val="22"/>
        </w:rPr>
      </w:pPr>
      <w:r>
        <w:rPr>
          <w:sz w:val="22"/>
        </w:rPr>
        <w:t>6.6</w:t>
      </w:r>
      <w:r w:rsidR="00855ACC">
        <w:rPr>
          <w:sz w:val="22"/>
        </w:rPr>
        <w:t xml:space="preserve">.3. Que estejam reunidas em consórcio e </w:t>
      </w:r>
      <w:proofErr w:type="gramStart"/>
      <w:r w:rsidR="00855ACC">
        <w:rPr>
          <w:sz w:val="22"/>
        </w:rPr>
        <w:t>sejam</w:t>
      </w:r>
      <w:proofErr w:type="gramEnd"/>
      <w:r w:rsidR="00855ACC">
        <w:rPr>
          <w:sz w:val="22"/>
        </w:rPr>
        <w:t xml:space="preserve"> controladoras, coligadas ou subsidiárias entre si, ou ainda, </w:t>
      </w:r>
      <w:r w:rsidR="00855ACC">
        <w:rPr>
          <w:sz w:val="22"/>
        </w:rPr>
        <w:lastRenderedPageBreak/>
        <w:t>qualquer que seja sua forma de constituição.</w:t>
      </w:r>
    </w:p>
    <w:p w:rsidR="00855ACC" w:rsidRDefault="00855ACC" w:rsidP="00855ACC">
      <w:pPr>
        <w:pStyle w:val="11"/>
        <w:ind w:left="0" w:firstLine="0"/>
        <w:rPr>
          <w:sz w:val="22"/>
          <w:szCs w:val="22"/>
        </w:rPr>
      </w:pPr>
    </w:p>
    <w:p w:rsidR="00855ACC" w:rsidRDefault="00855ACC" w:rsidP="00855ACC">
      <w:pPr>
        <w:pStyle w:val="WW-NormalWeb"/>
        <w:spacing w:before="0" w:after="0"/>
        <w:jc w:val="both"/>
        <w:rPr>
          <w:b/>
          <w:bCs/>
          <w:sz w:val="22"/>
          <w:szCs w:val="22"/>
          <w:u w:val="single"/>
        </w:rPr>
      </w:pPr>
    </w:p>
    <w:p w:rsidR="00855ACC" w:rsidRDefault="00855ACC" w:rsidP="00855ACC">
      <w:pPr>
        <w:pStyle w:val="WW-NormalWeb"/>
        <w:spacing w:before="0" w:after="0"/>
        <w:jc w:val="both"/>
        <w:rPr>
          <w:b/>
          <w:bCs/>
          <w:sz w:val="22"/>
          <w:szCs w:val="22"/>
          <w:u w:val="single"/>
        </w:rPr>
      </w:pPr>
      <w:r>
        <w:rPr>
          <w:b/>
          <w:bCs/>
          <w:sz w:val="22"/>
          <w:szCs w:val="22"/>
          <w:u w:val="single"/>
        </w:rPr>
        <w:t>CLÁUSULA SÉTIMA - DOS PROCEDIMENTOS DE RECEBIMENTO DOS ENVELOPES</w:t>
      </w:r>
    </w:p>
    <w:p w:rsidR="00855ACC" w:rsidRDefault="00855ACC" w:rsidP="00855ACC">
      <w:pPr>
        <w:pStyle w:val="WW-NormalWeb"/>
        <w:spacing w:before="0" w:after="0"/>
        <w:jc w:val="both"/>
        <w:rPr>
          <w:color w:val="FF0000"/>
          <w:sz w:val="22"/>
          <w:szCs w:val="22"/>
        </w:rPr>
      </w:pPr>
    </w:p>
    <w:p w:rsidR="00855ACC" w:rsidRDefault="00855ACC" w:rsidP="00855ACC">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color w:val="FF0000"/>
          <w:sz w:val="22"/>
          <w:szCs w:val="22"/>
        </w:rPr>
      </w:pPr>
      <w:r>
        <w:rPr>
          <w:sz w:val="22"/>
          <w:szCs w:val="22"/>
        </w:rPr>
        <w:t xml:space="preserve">7.3. Serão abertos primeiramente os envelopes contendo as propostas, ocasião em que será procedida à verificação da sua conformidade com os requisitos estabelecidos no item 5.1. </w:t>
      </w:r>
      <w:proofErr w:type="gramStart"/>
      <w:r>
        <w:rPr>
          <w:sz w:val="22"/>
          <w:szCs w:val="22"/>
        </w:rPr>
        <w:t>e</w:t>
      </w:r>
      <w:proofErr w:type="gramEnd"/>
      <w:r>
        <w:rPr>
          <w:sz w:val="22"/>
          <w:szCs w:val="22"/>
        </w:rPr>
        <w:t xml:space="preserve"> na cláusula quinta (DA PROPOSTA COMERCIAL) deste instrumento, desclassificando-se as incompatíveis.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rPr>
      </w:pPr>
      <w:r>
        <w:rPr>
          <w:sz w:val="22"/>
        </w:rPr>
        <w:t>7.4.1 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855ACC" w:rsidRDefault="00855ACC" w:rsidP="00855ACC">
      <w:pPr>
        <w:pStyle w:val="WW-NormalWeb"/>
        <w:spacing w:before="0" w:after="0"/>
        <w:jc w:val="both"/>
        <w:rPr>
          <w:sz w:val="22"/>
          <w:szCs w:val="22"/>
        </w:rPr>
      </w:pPr>
    </w:p>
    <w:p w:rsidR="00855ACC" w:rsidRDefault="00855ACC" w:rsidP="00855ACC">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855ACC" w:rsidRDefault="00855ACC" w:rsidP="00855ACC">
      <w:pPr>
        <w:jc w:val="both"/>
        <w:rPr>
          <w:sz w:val="22"/>
          <w:szCs w:val="22"/>
        </w:rPr>
      </w:pPr>
    </w:p>
    <w:p w:rsidR="00855ACC" w:rsidRDefault="00855ACC" w:rsidP="00855ACC">
      <w:pPr>
        <w:jc w:val="both"/>
        <w:rPr>
          <w:sz w:val="22"/>
          <w:szCs w:val="22"/>
        </w:rPr>
      </w:pPr>
      <w:r>
        <w:rPr>
          <w:sz w:val="22"/>
          <w:szCs w:val="22"/>
        </w:rPr>
        <w:t>7.4.3. Caso duas ou mais propostas iniciais apresentem preços iguais, será realizado sorteio para determinação da ordem de oferta dos lances.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855ACC" w:rsidRDefault="00855ACC" w:rsidP="00855ACC">
      <w:pPr>
        <w:pStyle w:val="WW-NormalWeb"/>
        <w:spacing w:before="0" w:after="0"/>
        <w:jc w:val="both"/>
        <w:rPr>
          <w:sz w:val="22"/>
          <w:szCs w:val="22"/>
        </w:rPr>
      </w:pPr>
      <w:r>
        <w:rPr>
          <w:sz w:val="22"/>
          <w:szCs w:val="22"/>
        </w:rPr>
        <w:t xml:space="preserve"> </w:t>
      </w:r>
    </w:p>
    <w:p w:rsidR="00855ACC" w:rsidRDefault="00855ACC" w:rsidP="00855ACC">
      <w:pPr>
        <w:pStyle w:val="WW-NormalWeb"/>
        <w:spacing w:before="0" w:after="0"/>
        <w:jc w:val="both"/>
        <w:rPr>
          <w:color w:val="FF0000"/>
          <w:sz w:val="22"/>
          <w:szCs w:val="22"/>
        </w:rPr>
      </w:pPr>
      <w:r>
        <w:rPr>
          <w:sz w:val="22"/>
          <w:szCs w:val="22"/>
        </w:rPr>
        <w:t>7.4.5. É vedada a oferta de lance com vista ao empate.</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855ACC" w:rsidRDefault="00855ACC" w:rsidP="00855ACC">
      <w:pPr>
        <w:pStyle w:val="WW-NormalWeb"/>
        <w:spacing w:before="0" w:after="0"/>
        <w:jc w:val="both"/>
        <w:rPr>
          <w:color w:val="FF0000"/>
          <w:sz w:val="22"/>
          <w:szCs w:val="22"/>
        </w:rPr>
      </w:pPr>
    </w:p>
    <w:p w:rsidR="00855ACC" w:rsidRDefault="00855ACC" w:rsidP="00855ACC">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855ACC" w:rsidRDefault="00855ACC" w:rsidP="00855ACC">
      <w:pPr>
        <w:pStyle w:val="WW-NormalWeb"/>
        <w:spacing w:before="0" w:after="0"/>
        <w:jc w:val="both"/>
        <w:rPr>
          <w:color w:val="0000FF"/>
          <w:sz w:val="22"/>
          <w:szCs w:val="22"/>
        </w:rPr>
      </w:pPr>
    </w:p>
    <w:p w:rsidR="00855ACC" w:rsidRDefault="00855ACC" w:rsidP="00855ACC">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 xml:space="preserve">7.6. O encerramento da etapa competitiva dar-se-á quando, indagados pelo Pregoeiro, os licitantes manifestarem </w:t>
      </w:r>
      <w:r>
        <w:rPr>
          <w:sz w:val="22"/>
          <w:szCs w:val="22"/>
        </w:rPr>
        <w:lastRenderedPageBreak/>
        <w:t>seu desinteresse em apresentar novos lances.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855ACC" w:rsidRDefault="00855ACC" w:rsidP="00855ACC">
      <w:pPr>
        <w:pStyle w:val="WW-NormalWeb"/>
        <w:spacing w:before="0" w:after="0"/>
        <w:jc w:val="both"/>
        <w:rPr>
          <w:color w:val="0000FF"/>
          <w:sz w:val="22"/>
          <w:szCs w:val="22"/>
        </w:rPr>
      </w:pPr>
    </w:p>
    <w:p w:rsidR="00855ACC" w:rsidRDefault="00855ACC" w:rsidP="00855ACC">
      <w:pPr>
        <w:pStyle w:val="WW-NormalWeb"/>
        <w:spacing w:before="0" w:after="0"/>
        <w:jc w:val="both"/>
        <w:rPr>
          <w:sz w:val="22"/>
          <w:szCs w:val="22"/>
        </w:rPr>
      </w:pPr>
      <w:r>
        <w:rPr>
          <w:sz w:val="22"/>
          <w:szCs w:val="22"/>
        </w:rPr>
        <w:t>7.12. Obtido preço aceitável em decorrência da negociação, proceder-se-á na forma do disposto no item 7.8.</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855ACC" w:rsidRDefault="00855ACC" w:rsidP="00855ACC">
      <w:pPr>
        <w:pStyle w:val="WW-NormalWeb"/>
        <w:spacing w:before="0" w:after="0"/>
        <w:jc w:val="both"/>
        <w:rPr>
          <w:sz w:val="22"/>
          <w:szCs w:val="22"/>
        </w:rPr>
      </w:pPr>
    </w:p>
    <w:p w:rsidR="00855ACC" w:rsidRDefault="00855ACC" w:rsidP="00855ACC">
      <w:pPr>
        <w:autoSpaceDE w:val="0"/>
        <w:autoSpaceDN w:val="0"/>
        <w:adjustRightInd w:val="0"/>
        <w:rPr>
          <w:sz w:val="22"/>
        </w:rPr>
      </w:pPr>
      <w:r>
        <w:rPr>
          <w:sz w:val="22"/>
          <w:szCs w:val="22"/>
        </w:rPr>
        <w:t xml:space="preserve">7.15. </w:t>
      </w:r>
      <w:r>
        <w:rPr>
          <w:sz w:val="22"/>
        </w:rPr>
        <w:t>Serão desclassificadas as propostas que:</w:t>
      </w:r>
    </w:p>
    <w:p w:rsidR="00855ACC" w:rsidRDefault="00855ACC" w:rsidP="00855ACC">
      <w:pPr>
        <w:autoSpaceDE w:val="0"/>
        <w:autoSpaceDN w:val="0"/>
        <w:adjustRightInd w:val="0"/>
        <w:ind w:left="284"/>
        <w:rPr>
          <w:sz w:val="22"/>
        </w:rPr>
      </w:pPr>
    </w:p>
    <w:p w:rsidR="00855ACC" w:rsidRDefault="00855ACC" w:rsidP="00855ACC">
      <w:pPr>
        <w:autoSpaceDE w:val="0"/>
        <w:autoSpaceDN w:val="0"/>
        <w:adjustRightInd w:val="0"/>
        <w:ind w:left="284"/>
        <w:jc w:val="both"/>
        <w:rPr>
          <w:sz w:val="22"/>
        </w:rPr>
      </w:pPr>
      <w:r>
        <w:rPr>
          <w:sz w:val="22"/>
        </w:rPr>
        <w:t>a)</w:t>
      </w:r>
      <w:proofErr w:type="gramStart"/>
      <w:r>
        <w:rPr>
          <w:sz w:val="22"/>
        </w:rPr>
        <w:t xml:space="preserve">  </w:t>
      </w:r>
      <w:proofErr w:type="gramEnd"/>
      <w:r>
        <w:rPr>
          <w:sz w:val="22"/>
        </w:rPr>
        <w:t>não atendam às exigências e requisitos mínimos estabelecidos neste edital ou que imponham condições;</w:t>
      </w:r>
    </w:p>
    <w:p w:rsidR="00855ACC" w:rsidRDefault="00855ACC" w:rsidP="00855ACC">
      <w:pPr>
        <w:autoSpaceDE w:val="0"/>
        <w:autoSpaceDN w:val="0"/>
        <w:adjustRightInd w:val="0"/>
        <w:ind w:left="284"/>
        <w:jc w:val="both"/>
        <w:rPr>
          <w:sz w:val="22"/>
        </w:rPr>
      </w:pPr>
      <w:r>
        <w:rPr>
          <w:sz w:val="22"/>
        </w:rPr>
        <w:t>b) apresentem valores manifestamente excessivos ou manifestamente inexeqüíveis;</w:t>
      </w:r>
    </w:p>
    <w:p w:rsidR="00855ACC" w:rsidRDefault="00855ACC" w:rsidP="00855ACC">
      <w:pPr>
        <w:pStyle w:val="WW-NormalWeb"/>
        <w:numPr>
          <w:ilvl w:val="0"/>
          <w:numId w:val="3"/>
        </w:numPr>
        <w:tabs>
          <w:tab w:val="clear" w:pos="1068"/>
          <w:tab w:val="num" w:pos="567"/>
        </w:tabs>
        <w:spacing w:before="0" w:after="0"/>
        <w:ind w:left="284" w:firstLine="0"/>
        <w:jc w:val="both"/>
        <w:rPr>
          <w:sz w:val="22"/>
        </w:rPr>
      </w:pPr>
      <w:proofErr w:type="gramStart"/>
      <w:r>
        <w:rPr>
          <w:sz w:val="22"/>
        </w:rPr>
        <w:t>sejam</w:t>
      </w:r>
      <w:proofErr w:type="gramEnd"/>
      <w:r>
        <w:rPr>
          <w:sz w:val="22"/>
        </w:rPr>
        <w:t xml:space="preserve"> omissas, vagas ou apresentem irregularidades ou defeitos capazes de impedir o julgamento;</w:t>
      </w:r>
    </w:p>
    <w:p w:rsidR="007434D3" w:rsidRDefault="007434D3" w:rsidP="00855ACC">
      <w:pPr>
        <w:pStyle w:val="WW-NormalWeb"/>
        <w:numPr>
          <w:ilvl w:val="0"/>
          <w:numId w:val="3"/>
        </w:numPr>
        <w:tabs>
          <w:tab w:val="clear" w:pos="1068"/>
          <w:tab w:val="num" w:pos="567"/>
        </w:tabs>
        <w:spacing w:before="0" w:after="0"/>
        <w:ind w:left="284" w:firstLine="0"/>
        <w:jc w:val="both"/>
        <w:rPr>
          <w:sz w:val="22"/>
        </w:rPr>
      </w:pPr>
      <w:proofErr w:type="gramStart"/>
      <w:r>
        <w:rPr>
          <w:sz w:val="22"/>
        </w:rPr>
        <w:t>não</w:t>
      </w:r>
      <w:proofErr w:type="gramEnd"/>
      <w:r>
        <w:rPr>
          <w:sz w:val="22"/>
        </w:rPr>
        <w:t xml:space="preserve"> indicarem o valor da franquia de cada veículo</w:t>
      </w:r>
      <w:r w:rsidR="000368C3">
        <w:rPr>
          <w:sz w:val="22"/>
        </w:rPr>
        <w:t>.</w:t>
      </w:r>
    </w:p>
    <w:p w:rsidR="00855ACC" w:rsidRDefault="00855ACC" w:rsidP="00855ACC">
      <w:pPr>
        <w:pStyle w:val="WW-NormalWeb"/>
        <w:spacing w:before="0" w:after="0"/>
        <w:jc w:val="both"/>
        <w:rPr>
          <w:sz w:val="22"/>
        </w:rPr>
      </w:pPr>
    </w:p>
    <w:p w:rsidR="00855ACC" w:rsidRDefault="00855ACC" w:rsidP="00855ACC">
      <w:pPr>
        <w:pStyle w:val="WW-NormalWeb"/>
        <w:spacing w:before="0" w:after="0"/>
        <w:jc w:val="both"/>
        <w:rPr>
          <w:b/>
          <w:bCs/>
          <w:sz w:val="22"/>
        </w:rPr>
      </w:pPr>
      <w:r>
        <w:rPr>
          <w:sz w:val="22"/>
        </w:rPr>
        <w:t>7.16.</w:t>
      </w:r>
      <w:r>
        <w:rPr>
          <w:b/>
          <w:bCs/>
          <w:sz w:val="22"/>
        </w:rPr>
        <w:t xml:space="preserve"> </w:t>
      </w:r>
      <w:r>
        <w:rPr>
          <w:sz w:val="22"/>
        </w:rPr>
        <w:t xml:space="preserve">Nenhum licitante poderá se </w:t>
      </w:r>
      <w:r w:rsidRPr="008801FF">
        <w:rPr>
          <w:sz w:val="22"/>
        </w:rPr>
        <w:t xml:space="preserve">ausentar </w:t>
      </w:r>
      <w:r w:rsidR="002D3100">
        <w:rPr>
          <w:sz w:val="22"/>
        </w:rPr>
        <w:t>d</w:t>
      </w:r>
      <w:r w:rsidRPr="008801FF">
        <w:rPr>
          <w:sz w:val="22"/>
        </w:rPr>
        <w:t>a sessão sem prévia autorização do pregoeiro, estando sujeito às penalidades previstas em lei, bem como poderá</w:t>
      </w:r>
      <w:r>
        <w:rPr>
          <w:sz w:val="22"/>
        </w:rPr>
        <w:t xml:space="preserve"> ser desclassificado para o certame tendo sua proposta retirada da licitação.</w:t>
      </w:r>
    </w:p>
    <w:p w:rsidR="00855ACC" w:rsidRDefault="00855ACC" w:rsidP="00855ACC">
      <w:pPr>
        <w:autoSpaceDE w:val="0"/>
        <w:autoSpaceDN w:val="0"/>
        <w:adjustRightInd w:val="0"/>
        <w:ind w:left="567" w:hanging="567"/>
        <w:jc w:val="both"/>
        <w:rPr>
          <w:sz w:val="22"/>
        </w:rPr>
      </w:pPr>
    </w:p>
    <w:p w:rsidR="00855ACC" w:rsidRDefault="00855ACC" w:rsidP="00855ACC">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855ACC" w:rsidRDefault="00855ACC" w:rsidP="00855ACC">
      <w:pPr>
        <w:autoSpaceDE w:val="0"/>
        <w:autoSpaceDN w:val="0"/>
        <w:adjustRightInd w:val="0"/>
        <w:ind w:left="567" w:hanging="567"/>
        <w:jc w:val="both"/>
        <w:rPr>
          <w:sz w:val="22"/>
        </w:rPr>
      </w:pPr>
    </w:p>
    <w:p w:rsidR="00855ACC" w:rsidRDefault="00855ACC" w:rsidP="00855ACC">
      <w:pPr>
        <w:pStyle w:val="WW-NormalWeb"/>
        <w:spacing w:before="0" w:after="0"/>
        <w:jc w:val="both"/>
        <w:rPr>
          <w:b/>
          <w:bCs/>
          <w:sz w:val="22"/>
          <w:szCs w:val="22"/>
          <w:u w:val="single"/>
        </w:rPr>
      </w:pPr>
      <w:r>
        <w:rPr>
          <w:b/>
          <w:bCs/>
          <w:sz w:val="22"/>
          <w:szCs w:val="22"/>
          <w:u w:val="single"/>
        </w:rPr>
        <w:t>CLÁUSULA OITAVA - DOS CRITÉRIOS DE JULGAMENTO</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 xml:space="preserve">8.1. Será considerado vencedor o licitante que ofertar o </w:t>
      </w:r>
      <w:r>
        <w:rPr>
          <w:b/>
          <w:bCs/>
          <w:sz w:val="22"/>
          <w:szCs w:val="22"/>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b/>
          <w:bCs/>
          <w:sz w:val="22"/>
          <w:szCs w:val="22"/>
          <w:u w:val="single"/>
        </w:rPr>
      </w:pPr>
      <w:r>
        <w:rPr>
          <w:b/>
          <w:bCs/>
          <w:sz w:val="22"/>
          <w:szCs w:val="22"/>
          <w:u w:val="single"/>
        </w:rPr>
        <w:t xml:space="preserve">CLÁUSULA NONA - DOS RECURSOS ADMINISTRATIVOS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imediata e motivada</w:t>
      </w:r>
      <w:proofErr w:type="gramStart"/>
      <w:r>
        <w:rPr>
          <w:sz w:val="22"/>
          <w:szCs w:val="22"/>
        </w:rPr>
        <w:t xml:space="preserve">  </w:t>
      </w:r>
      <w:proofErr w:type="gramEnd"/>
      <w:r>
        <w:rPr>
          <w:sz w:val="22"/>
          <w:szCs w:val="22"/>
        </w:rPr>
        <w:t>manifestação do licitante importará na decadência do direito de interpor recurso.</w:t>
      </w:r>
    </w:p>
    <w:p w:rsidR="00855ACC" w:rsidRDefault="00855ACC" w:rsidP="00855ACC">
      <w:pPr>
        <w:pStyle w:val="WW-NormalWeb"/>
        <w:spacing w:before="0" w:after="0"/>
        <w:jc w:val="both"/>
        <w:rPr>
          <w:sz w:val="22"/>
          <w:szCs w:val="22"/>
        </w:rPr>
      </w:pPr>
      <w:r>
        <w:rPr>
          <w:sz w:val="22"/>
          <w:szCs w:val="22"/>
        </w:rPr>
        <w:t xml:space="preserve"> </w:t>
      </w:r>
    </w:p>
    <w:p w:rsidR="00855ACC" w:rsidRDefault="00855ACC" w:rsidP="00855ACC">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855ACC" w:rsidRDefault="00855ACC" w:rsidP="00855ACC">
      <w:pPr>
        <w:pStyle w:val="WW-NormalWeb"/>
        <w:spacing w:before="0" w:after="0"/>
        <w:jc w:val="both"/>
        <w:rPr>
          <w:color w:val="0000FF"/>
          <w:sz w:val="22"/>
          <w:szCs w:val="22"/>
        </w:rPr>
      </w:pPr>
    </w:p>
    <w:p w:rsidR="00855ACC" w:rsidRDefault="00855ACC" w:rsidP="00855ACC">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855ACC" w:rsidRDefault="00855ACC" w:rsidP="00855ACC">
      <w:pPr>
        <w:pStyle w:val="WW-NormalWeb"/>
        <w:spacing w:before="0" w:after="0"/>
        <w:jc w:val="both"/>
        <w:rPr>
          <w:sz w:val="22"/>
          <w:szCs w:val="22"/>
        </w:rPr>
      </w:pPr>
    </w:p>
    <w:p w:rsidR="00855ACC" w:rsidRPr="0056685E" w:rsidRDefault="00855ACC" w:rsidP="00855ACC">
      <w:pPr>
        <w:pStyle w:val="WW-NormalWeb"/>
        <w:spacing w:before="0" w:after="0"/>
        <w:jc w:val="both"/>
        <w:rPr>
          <w:bCs/>
          <w:sz w:val="22"/>
          <w:szCs w:val="22"/>
        </w:rPr>
      </w:pPr>
      <w:r w:rsidRPr="0056685E">
        <w:rPr>
          <w:bCs/>
          <w:sz w:val="22"/>
          <w:szCs w:val="22"/>
        </w:rPr>
        <w:t xml:space="preserve">9.6. Não serão aceitos em hipótese alguma recursos ou contra recursos enviados via fax ou que sejam recebidos por correspondência fora do prazo estabelecido na cláusula </w:t>
      </w:r>
      <w:r>
        <w:rPr>
          <w:bCs/>
          <w:sz w:val="22"/>
          <w:szCs w:val="22"/>
        </w:rPr>
        <w:t>9ª, itens 9.3 e 9.4</w:t>
      </w:r>
      <w:r w:rsidRPr="0056685E">
        <w:rPr>
          <w:bCs/>
          <w:sz w:val="22"/>
          <w:szCs w:val="22"/>
        </w:rPr>
        <w:t>, mesmo que tenham sido postados dentro do prazo.</w:t>
      </w:r>
    </w:p>
    <w:p w:rsidR="00855ACC" w:rsidRPr="0056685E" w:rsidRDefault="00855ACC" w:rsidP="00855ACC">
      <w:pPr>
        <w:pStyle w:val="WW-NormalWeb"/>
        <w:spacing w:before="0" w:after="0"/>
        <w:jc w:val="both"/>
        <w:rPr>
          <w:bCs/>
          <w:sz w:val="22"/>
          <w:szCs w:val="22"/>
        </w:rPr>
      </w:pPr>
    </w:p>
    <w:p w:rsidR="00855ACC" w:rsidRDefault="00855ACC" w:rsidP="00855ACC">
      <w:pPr>
        <w:pStyle w:val="WW-NormalWeb"/>
        <w:spacing w:before="0" w:after="0"/>
        <w:jc w:val="both"/>
        <w:rPr>
          <w:b/>
          <w:sz w:val="22"/>
          <w:szCs w:val="22"/>
          <w:u w:val="single"/>
        </w:rPr>
      </w:pPr>
      <w:r>
        <w:rPr>
          <w:b/>
          <w:sz w:val="22"/>
          <w:szCs w:val="22"/>
          <w:u w:val="single"/>
        </w:rPr>
        <w:t>CLÁUSULA DÉCIMA – DA ADJUDICAÇÃO E DA HOMOLOGAÇÃO</w:t>
      </w:r>
    </w:p>
    <w:p w:rsidR="00855ACC" w:rsidRDefault="00855ACC" w:rsidP="00855ACC">
      <w:pPr>
        <w:pStyle w:val="WW-NormalWeb"/>
        <w:spacing w:before="0" w:after="0"/>
        <w:jc w:val="both"/>
        <w:rPr>
          <w:b/>
          <w:sz w:val="22"/>
          <w:szCs w:val="22"/>
          <w:u w:val="single"/>
        </w:rPr>
      </w:pPr>
    </w:p>
    <w:p w:rsidR="00855ACC" w:rsidRDefault="00855ACC" w:rsidP="00855ACC">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855ACC" w:rsidRDefault="00855ACC" w:rsidP="00855ACC">
      <w:pPr>
        <w:pStyle w:val="WW-NormalWeb"/>
        <w:spacing w:before="0" w:after="0"/>
        <w:jc w:val="both"/>
        <w:rPr>
          <w:bCs/>
          <w:color w:val="FF0000"/>
          <w:sz w:val="22"/>
          <w:szCs w:val="22"/>
        </w:rPr>
      </w:pPr>
    </w:p>
    <w:p w:rsidR="00855ACC" w:rsidRDefault="00855ACC" w:rsidP="00855ACC">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855ACC" w:rsidRDefault="00855ACC" w:rsidP="00855ACC">
      <w:pPr>
        <w:pStyle w:val="WW-NormalWeb"/>
        <w:spacing w:before="0" w:after="0"/>
        <w:jc w:val="both"/>
        <w:rPr>
          <w:bCs/>
          <w:sz w:val="22"/>
          <w:szCs w:val="22"/>
        </w:rPr>
      </w:pPr>
    </w:p>
    <w:p w:rsidR="00855ACC" w:rsidRDefault="00855ACC" w:rsidP="00855ACC">
      <w:pPr>
        <w:pStyle w:val="WW-NormalWeb"/>
        <w:spacing w:before="0" w:after="0"/>
        <w:jc w:val="both"/>
        <w:rPr>
          <w:b/>
          <w:bCs/>
          <w:sz w:val="22"/>
          <w:szCs w:val="22"/>
          <w:u w:val="single"/>
        </w:rPr>
      </w:pPr>
      <w:r>
        <w:rPr>
          <w:b/>
          <w:bCs/>
          <w:sz w:val="22"/>
          <w:szCs w:val="22"/>
          <w:u w:val="single"/>
        </w:rPr>
        <w:t>CLÁUSULA DÉCIMA PRIMEIRA - DAS PENALIDADES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 xml:space="preserve">11.1.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855ACC" w:rsidRDefault="00855ACC" w:rsidP="00855ACC">
      <w:pPr>
        <w:pStyle w:val="WW-NormalWeb"/>
        <w:spacing w:before="0" w:after="0"/>
        <w:ind w:left="708"/>
        <w:jc w:val="both"/>
        <w:rPr>
          <w:sz w:val="22"/>
          <w:szCs w:val="22"/>
        </w:rPr>
      </w:pPr>
    </w:p>
    <w:p w:rsidR="00855ACC" w:rsidRDefault="00855ACC" w:rsidP="00855ACC">
      <w:pPr>
        <w:pStyle w:val="WW-NormalWeb"/>
        <w:spacing w:before="0" w:after="0"/>
        <w:jc w:val="both"/>
        <w:rPr>
          <w:sz w:val="22"/>
          <w:szCs w:val="22"/>
        </w:rPr>
      </w:pPr>
      <w:r>
        <w:rPr>
          <w:sz w:val="22"/>
          <w:szCs w:val="22"/>
        </w:rPr>
        <w:t>11.2.1. Advertência;</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855ACC" w:rsidRDefault="00855ACC" w:rsidP="00855ACC">
      <w:pPr>
        <w:pStyle w:val="WW-NormalWeb"/>
        <w:spacing w:before="0" w:after="0"/>
        <w:jc w:val="both"/>
        <w:rPr>
          <w:sz w:val="22"/>
          <w:szCs w:val="22"/>
        </w:rPr>
      </w:pPr>
    </w:p>
    <w:p w:rsidR="00855ACC" w:rsidRDefault="00855ACC" w:rsidP="00855ACC">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até 3% (três por cento) por dia de atraso sobre o valor da obrigação em débito.</w:t>
      </w:r>
    </w:p>
    <w:p w:rsidR="00855ACC" w:rsidRDefault="00855ACC" w:rsidP="00855ACC">
      <w:pPr>
        <w:pStyle w:val="Corpodetexto2"/>
        <w:spacing w:before="0" w:after="0" w:line="240" w:lineRule="auto"/>
        <w:rPr>
          <w:szCs w:val="24"/>
        </w:rPr>
      </w:pPr>
    </w:p>
    <w:p w:rsidR="00855ACC" w:rsidRPr="00DA6D0E" w:rsidRDefault="00855ACC" w:rsidP="00855ACC">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w:t>
      </w:r>
      <w:r w:rsidRPr="00DA6D0E">
        <w:rPr>
          <w:szCs w:val="24"/>
        </w:rPr>
        <w:t>das multas acumuladas e às demais sanções, podendo haver a rescisão contratual.</w:t>
      </w:r>
    </w:p>
    <w:p w:rsidR="00855ACC" w:rsidRDefault="00855ACC" w:rsidP="00855ACC">
      <w:pPr>
        <w:jc w:val="both"/>
        <w:rPr>
          <w:sz w:val="22"/>
        </w:rPr>
      </w:pPr>
    </w:p>
    <w:p w:rsidR="00855ACC" w:rsidRDefault="00855ACC" w:rsidP="00855ACC">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855ACC" w:rsidRDefault="00855ACC" w:rsidP="00855ACC">
      <w:pPr>
        <w:jc w:val="both"/>
        <w:rPr>
          <w:sz w:val="22"/>
          <w:szCs w:val="22"/>
        </w:rPr>
      </w:pPr>
    </w:p>
    <w:p w:rsidR="00855ACC" w:rsidRDefault="00855ACC" w:rsidP="00855ACC">
      <w:pPr>
        <w:tabs>
          <w:tab w:val="left" w:pos="1134"/>
          <w:tab w:val="left" w:pos="1418"/>
        </w:tabs>
        <w:jc w:val="both"/>
        <w:rPr>
          <w:sz w:val="22"/>
          <w:szCs w:val="22"/>
        </w:rPr>
      </w:pPr>
      <w:r w:rsidRPr="0056685E">
        <w:rPr>
          <w:sz w:val="22"/>
          <w:szCs w:val="22"/>
        </w:rPr>
        <w:lastRenderedPageBreak/>
        <w:t>11.3. A Administração poderá descontar o valor da multa nos pagamentos por ventura devidos</w:t>
      </w:r>
      <w:r>
        <w:rPr>
          <w:sz w:val="22"/>
          <w:szCs w:val="22"/>
        </w:rPr>
        <w:t>.</w:t>
      </w:r>
    </w:p>
    <w:p w:rsidR="00855ACC" w:rsidRPr="0056685E" w:rsidRDefault="00855ACC" w:rsidP="00855ACC">
      <w:pPr>
        <w:tabs>
          <w:tab w:val="left" w:pos="1134"/>
          <w:tab w:val="left" w:pos="1418"/>
        </w:tabs>
        <w:jc w:val="both"/>
        <w:rPr>
          <w:sz w:val="22"/>
          <w:szCs w:val="22"/>
        </w:rPr>
      </w:pPr>
    </w:p>
    <w:p w:rsidR="00855ACC" w:rsidRPr="0056685E" w:rsidRDefault="00855ACC" w:rsidP="00855ACC">
      <w:pPr>
        <w:tabs>
          <w:tab w:val="left" w:pos="1134"/>
          <w:tab w:val="left" w:pos="1418"/>
        </w:tabs>
        <w:jc w:val="both"/>
        <w:rPr>
          <w:sz w:val="22"/>
          <w:szCs w:val="22"/>
        </w:rPr>
      </w:pPr>
      <w:r w:rsidRPr="0056685E">
        <w:rPr>
          <w:sz w:val="22"/>
          <w:szCs w:val="22"/>
        </w:rPr>
        <w:t>11.4. As multas são autônomas e a aplicação de uma não exclui a outra, nos termos do art. 87, § 2.º da Lei 8.666/93.</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11.5. Poderá ainda a administração aplicar as seguintes sanções, conforme a gravidade da falta:</w:t>
      </w:r>
    </w:p>
    <w:p w:rsidR="00855ACC" w:rsidRDefault="00855ACC" w:rsidP="00855ACC">
      <w:pPr>
        <w:pStyle w:val="WW-NormalWeb"/>
        <w:spacing w:before="0" w:after="0"/>
        <w:jc w:val="both"/>
        <w:rPr>
          <w:sz w:val="22"/>
          <w:szCs w:val="22"/>
        </w:rPr>
      </w:pPr>
    </w:p>
    <w:p w:rsidR="00855ACC" w:rsidRDefault="00855ACC" w:rsidP="00855ACC">
      <w:pPr>
        <w:pStyle w:val="WW-NormalWeb"/>
        <w:numPr>
          <w:ilvl w:val="0"/>
          <w:numId w:val="6"/>
        </w:numPr>
        <w:spacing w:before="0" w:after="0"/>
        <w:jc w:val="both"/>
        <w:rPr>
          <w:sz w:val="22"/>
          <w:szCs w:val="22"/>
        </w:rPr>
      </w:pPr>
      <w:r>
        <w:rPr>
          <w:sz w:val="22"/>
          <w:szCs w:val="22"/>
        </w:rPr>
        <w:t>Suspensão temporária de participação em licitação e impedimento de contratar com a Administração, por prazo de 02 (dois) anos;</w:t>
      </w:r>
    </w:p>
    <w:p w:rsidR="00855ACC" w:rsidRDefault="00855ACC" w:rsidP="00855ACC">
      <w:pPr>
        <w:pStyle w:val="WW-NormalWeb"/>
        <w:numPr>
          <w:ilvl w:val="0"/>
          <w:numId w:val="6"/>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855ACC" w:rsidRDefault="00855ACC" w:rsidP="00855ACC">
      <w:pPr>
        <w:pStyle w:val="WW-NormalWeb"/>
        <w:spacing w:before="0" w:after="0"/>
        <w:jc w:val="both"/>
        <w:rPr>
          <w:sz w:val="22"/>
          <w:szCs w:val="22"/>
        </w:rPr>
      </w:pPr>
    </w:p>
    <w:p w:rsidR="00855ACC" w:rsidRPr="000D0F4D" w:rsidRDefault="00855ACC" w:rsidP="00855ACC">
      <w:pPr>
        <w:pStyle w:val="WW-NormalWeb"/>
        <w:spacing w:before="0" w:after="0"/>
        <w:jc w:val="both"/>
        <w:rPr>
          <w:sz w:val="22"/>
          <w:szCs w:val="22"/>
        </w:rPr>
      </w:pPr>
      <w:r w:rsidRPr="000D0F4D">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0D0F4D">
        <w:rPr>
          <w:sz w:val="22"/>
          <w:szCs w:val="22"/>
        </w:rPr>
        <w:t>fraude fiscal, garantido</w:t>
      </w:r>
      <w:proofErr w:type="gramEnd"/>
      <w:r w:rsidRPr="000D0F4D">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855ACC" w:rsidRPr="000D0F4D" w:rsidRDefault="00855ACC" w:rsidP="00855ACC">
      <w:pPr>
        <w:pStyle w:val="WW-NormalWeb"/>
        <w:spacing w:before="0" w:after="0"/>
        <w:jc w:val="both"/>
        <w:rPr>
          <w:sz w:val="22"/>
          <w:szCs w:val="22"/>
        </w:rPr>
      </w:pPr>
    </w:p>
    <w:p w:rsidR="00855ACC" w:rsidRPr="000D0F4D" w:rsidRDefault="00855ACC" w:rsidP="00855ACC">
      <w:pPr>
        <w:pStyle w:val="WW-NormalWeb"/>
        <w:spacing w:before="0" w:after="0"/>
        <w:jc w:val="both"/>
        <w:rPr>
          <w:sz w:val="22"/>
          <w:szCs w:val="22"/>
        </w:rPr>
      </w:pPr>
      <w:r w:rsidRPr="000D0F4D">
        <w:rPr>
          <w:sz w:val="22"/>
          <w:szCs w:val="22"/>
        </w:rPr>
        <w:t xml:space="preserve">11.7. As sanções estabelecidas nos itens 11.5, </w:t>
      </w:r>
      <w:proofErr w:type="gramStart"/>
      <w:r w:rsidRPr="000D0F4D">
        <w:rPr>
          <w:sz w:val="22"/>
          <w:szCs w:val="22"/>
        </w:rPr>
        <w:t>alíneas “a” e “b”</w:t>
      </w:r>
      <w:proofErr w:type="gramEnd"/>
      <w:r w:rsidRPr="000D0F4D">
        <w:rPr>
          <w:sz w:val="22"/>
          <w:szCs w:val="22"/>
        </w:rPr>
        <w:t>, e 11.6, são de competência da autoridade máxima da CONTRATANTE.</w:t>
      </w:r>
    </w:p>
    <w:p w:rsidR="00855ACC" w:rsidRPr="000D0F4D" w:rsidRDefault="00855ACC" w:rsidP="00855ACC">
      <w:pPr>
        <w:pStyle w:val="WW-NormalWeb"/>
        <w:spacing w:before="0" w:after="0"/>
        <w:jc w:val="both"/>
        <w:rPr>
          <w:sz w:val="22"/>
          <w:szCs w:val="22"/>
        </w:rPr>
      </w:pPr>
    </w:p>
    <w:p w:rsidR="00855ACC" w:rsidRPr="000D0F4D" w:rsidRDefault="00855ACC" w:rsidP="00855ACC">
      <w:pPr>
        <w:pStyle w:val="WW-NormalWeb"/>
        <w:spacing w:before="0" w:after="0"/>
        <w:jc w:val="both"/>
        <w:rPr>
          <w:b/>
          <w:bCs/>
          <w:sz w:val="22"/>
          <w:szCs w:val="22"/>
          <w:u w:val="single"/>
        </w:rPr>
      </w:pPr>
      <w:r w:rsidRPr="000D0F4D">
        <w:rPr>
          <w:b/>
          <w:bCs/>
          <w:sz w:val="22"/>
          <w:szCs w:val="22"/>
          <w:u w:val="single"/>
        </w:rPr>
        <w:t xml:space="preserve">CLÁUSULA DÉCIMA SEGUNDA - DAS OBRIGAÇÕES DO VENCEDOR </w:t>
      </w:r>
    </w:p>
    <w:p w:rsidR="00855ACC" w:rsidRPr="000D0F4D" w:rsidRDefault="00855ACC" w:rsidP="00855ACC">
      <w:pPr>
        <w:pStyle w:val="WW-NormalWeb"/>
        <w:spacing w:before="0" w:after="0"/>
        <w:jc w:val="both"/>
        <w:rPr>
          <w:sz w:val="22"/>
          <w:szCs w:val="22"/>
        </w:rPr>
      </w:pPr>
    </w:p>
    <w:p w:rsidR="00855ACC" w:rsidRPr="000D0F4D" w:rsidRDefault="00855ACC" w:rsidP="00855ACC">
      <w:pPr>
        <w:pStyle w:val="WW-NormalWeb"/>
        <w:spacing w:before="0" w:after="0"/>
        <w:jc w:val="both"/>
        <w:rPr>
          <w:sz w:val="22"/>
          <w:szCs w:val="22"/>
        </w:rPr>
      </w:pPr>
      <w:r w:rsidRPr="000D0F4D">
        <w:rPr>
          <w:sz w:val="22"/>
          <w:szCs w:val="22"/>
        </w:rPr>
        <w:t>12.1. O licitante vencedor ficará obrigado a:</w:t>
      </w:r>
    </w:p>
    <w:p w:rsidR="00855ACC" w:rsidRPr="000D0F4D" w:rsidRDefault="00855ACC" w:rsidP="00855ACC">
      <w:pPr>
        <w:pStyle w:val="WW-NormalWeb"/>
        <w:spacing w:before="0" w:after="0"/>
        <w:jc w:val="both"/>
        <w:rPr>
          <w:sz w:val="22"/>
          <w:szCs w:val="22"/>
        </w:rPr>
      </w:pPr>
    </w:p>
    <w:p w:rsidR="00855ACC" w:rsidRPr="000D0F4D" w:rsidRDefault="00855ACC" w:rsidP="00855ACC">
      <w:pPr>
        <w:pStyle w:val="WW-NormalWeb"/>
        <w:spacing w:before="0" w:after="0"/>
        <w:jc w:val="both"/>
        <w:rPr>
          <w:sz w:val="22"/>
          <w:szCs w:val="22"/>
        </w:rPr>
      </w:pPr>
      <w:r w:rsidRPr="000D0F4D">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855ACC" w:rsidRPr="000D0F4D" w:rsidRDefault="00855ACC" w:rsidP="00855ACC">
      <w:pPr>
        <w:pStyle w:val="Recuodecorpodetexto"/>
        <w:tabs>
          <w:tab w:val="left" w:pos="142"/>
          <w:tab w:val="left" w:pos="284"/>
        </w:tabs>
        <w:spacing w:before="0" w:after="0"/>
        <w:ind w:left="0"/>
        <w:rPr>
          <w:rFonts w:ascii="Times New Roman" w:hAnsi="Times New Roman" w:cs="Times New Roman"/>
          <w:szCs w:val="22"/>
        </w:rPr>
      </w:pPr>
    </w:p>
    <w:p w:rsidR="00855ACC" w:rsidRPr="00F5282F" w:rsidRDefault="00855ACC" w:rsidP="00855ACC">
      <w:pPr>
        <w:pStyle w:val="Recuodecorpodetexto"/>
        <w:tabs>
          <w:tab w:val="left" w:pos="142"/>
          <w:tab w:val="left" w:pos="284"/>
        </w:tabs>
        <w:spacing w:before="0" w:after="0"/>
        <w:ind w:left="0"/>
        <w:rPr>
          <w:rFonts w:ascii="Times New Roman" w:hAnsi="Times New Roman" w:cs="Times New Roman"/>
          <w:szCs w:val="22"/>
        </w:rPr>
      </w:pPr>
      <w:r w:rsidRPr="000D0F4D">
        <w:rPr>
          <w:rFonts w:ascii="Times New Roman" w:hAnsi="Times New Roman" w:cs="Times New Roman"/>
          <w:szCs w:val="22"/>
        </w:rPr>
        <w:t>12.1.2</w:t>
      </w:r>
      <w:r w:rsidR="00F5282F">
        <w:rPr>
          <w:rFonts w:ascii="Times New Roman" w:hAnsi="Times New Roman" w:cs="Times New Roman"/>
          <w:szCs w:val="22"/>
        </w:rPr>
        <w:t>. G</w:t>
      </w:r>
      <w:r w:rsidRPr="000D0F4D">
        <w:rPr>
          <w:rFonts w:ascii="Times New Roman" w:hAnsi="Times New Roman" w:cs="Times New Roman"/>
        </w:rPr>
        <w:t>arantir qualidade nos serviços prestados, sob pena de multas e sem prejuízo às demais sanções previstas. No caso de reincidência da falta o caso será levado à Assessoria Jurídica Municipal para que proceda à rescisão contratual.</w:t>
      </w:r>
    </w:p>
    <w:p w:rsidR="00855ACC" w:rsidRPr="000D0F4D" w:rsidRDefault="00855ACC" w:rsidP="00855ACC">
      <w:pPr>
        <w:pStyle w:val="Recuodecorpodetexto"/>
        <w:tabs>
          <w:tab w:val="left" w:pos="1134"/>
          <w:tab w:val="left" w:pos="1418"/>
          <w:tab w:val="num" w:pos="1528"/>
        </w:tabs>
        <w:ind w:left="0"/>
        <w:rPr>
          <w:rFonts w:ascii="Times New Roman" w:hAnsi="Times New Roman" w:cs="Times New Roman"/>
          <w:szCs w:val="22"/>
        </w:rPr>
      </w:pPr>
      <w:r w:rsidRPr="000D0F4D">
        <w:rPr>
          <w:rFonts w:ascii="Times New Roman" w:hAnsi="Times New Roman" w:cs="Times New Roman"/>
          <w:szCs w:val="22"/>
        </w:rPr>
        <w:t>12.1.4. Fornecer a licitadora a(s) competente(s) nota(s) fiscal (is)</w:t>
      </w:r>
      <w:r w:rsidR="007434D3">
        <w:rPr>
          <w:rFonts w:ascii="Times New Roman" w:hAnsi="Times New Roman" w:cs="Times New Roman"/>
          <w:szCs w:val="22"/>
        </w:rPr>
        <w:t xml:space="preserve"> e apólices</w:t>
      </w:r>
      <w:r w:rsidRPr="000D0F4D">
        <w:rPr>
          <w:rFonts w:ascii="Times New Roman" w:hAnsi="Times New Roman" w:cs="Times New Roman"/>
          <w:szCs w:val="22"/>
        </w:rPr>
        <w:t xml:space="preserve"> referente(s) ao fornecimento e/ou serviço efetuado, acompanhada das certidões do </w:t>
      </w:r>
      <w:r w:rsidRPr="000D0F4D">
        <w:rPr>
          <w:rFonts w:ascii="Times New Roman" w:hAnsi="Times New Roman" w:cs="Times New Roman"/>
          <w:b/>
          <w:szCs w:val="22"/>
        </w:rPr>
        <w:t xml:space="preserve">INSS e </w:t>
      </w:r>
      <w:proofErr w:type="gramStart"/>
      <w:r w:rsidRPr="000D0F4D">
        <w:rPr>
          <w:rFonts w:ascii="Times New Roman" w:hAnsi="Times New Roman" w:cs="Times New Roman"/>
          <w:b/>
          <w:szCs w:val="22"/>
        </w:rPr>
        <w:t>FGTS</w:t>
      </w:r>
      <w:r w:rsidRPr="000D0F4D">
        <w:rPr>
          <w:rFonts w:ascii="Times New Roman" w:hAnsi="Times New Roman" w:cs="Times New Roman"/>
          <w:szCs w:val="22"/>
        </w:rPr>
        <w:t>.</w:t>
      </w:r>
      <w:proofErr w:type="spellStart"/>
      <w:proofErr w:type="gramEnd"/>
      <w:r w:rsidR="007434D3">
        <w:rPr>
          <w:rFonts w:ascii="Times New Roman" w:hAnsi="Times New Roman" w:cs="Times New Roman"/>
          <w:szCs w:val="22"/>
        </w:rPr>
        <w:t>Obs</w:t>
      </w:r>
      <w:proofErr w:type="spellEnd"/>
      <w:r w:rsidR="007434D3">
        <w:rPr>
          <w:rFonts w:ascii="Times New Roman" w:hAnsi="Times New Roman" w:cs="Times New Roman"/>
          <w:szCs w:val="22"/>
        </w:rPr>
        <w:t>: o valor de cada apólice deve corresponder a cada seguro contratado.</w:t>
      </w:r>
    </w:p>
    <w:p w:rsidR="00855ACC" w:rsidRPr="000D0F4D" w:rsidRDefault="00855ACC" w:rsidP="00855ACC">
      <w:pPr>
        <w:pStyle w:val="Recuodecorpodetexto"/>
        <w:tabs>
          <w:tab w:val="left" w:pos="1134"/>
          <w:tab w:val="left" w:pos="1418"/>
          <w:tab w:val="num" w:pos="1528"/>
        </w:tabs>
        <w:ind w:left="0"/>
        <w:rPr>
          <w:rFonts w:ascii="Times New Roman" w:hAnsi="Times New Roman" w:cs="Times New Roman"/>
          <w:szCs w:val="22"/>
        </w:rPr>
      </w:pPr>
      <w:r w:rsidRPr="000D0F4D">
        <w:rPr>
          <w:rFonts w:ascii="Times New Roman" w:hAnsi="Times New Roman" w:cs="Times New Roman"/>
          <w:szCs w:val="22"/>
        </w:rPr>
        <w:t>12.1.5. Assumir inteira responsabilidade com todas as despesas diretas e indiretas, com as pessoas envolvidas na execução do serviço, que não terão qualquer vínculo empregatício com a licitadora.</w:t>
      </w:r>
    </w:p>
    <w:p w:rsidR="00855ACC" w:rsidRPr="000D0F4D" w:rsidRDefault="00855ACC" w:rsidP="00855ACC">
      <w:pPr>
        <w:pStyle w:val="Recuodecorpodetexto"/>
        <w:tabs>
          <w:tab w:val="left" w:pos="1134"/>
          <w:tab w:val="left" w:pos="1418"/>
          <w:tab w:val="num" w:pos="1528"/>
        </w:tabs>
        <w:ind w:left="0"/>
        <w:rPr>
          <w:rFonts w:ascii="Times New Roman" w:hAnsi="Times New Roman" w:cs="Times New Roman"/>
          <w:szCs w:val="22"/>
        </w:rPr>
      </w:pPr>
      <w:r w:rsidRPr="000D0F4D">
        <w:rPr>
          <w:rFonts w:ascii="Times New Roman" w:hAnsi="Times New Roman" w:cs="Times New Roman"/>
          <w:szCs w:val="22"/>
        </w:rPr>
        <w:t>12.1.6. Assumir total responsabilidade por qualquer dano pessoal ou material que seus empregados venham causar ao patrimônio da Licitadora ou a terceiros, quando da execução do</w:t>
      </w:r>
      <w:r>
        <w:rPr>
          <w:rFonts w:ascii="Times New Roman" w:hAnsi="Times New Roman" w:cs="Times New Roman"/>
          <w:szCs w:val="22"/>
        </w:rPr>
        <w:t>s serviços</w:t>
      </w:r>
      <w:r w:rsidRPr="000D0F4D">
        <w:rPr>
          <w:rFonts w:ascii="Times New Roman" w:hAnsi="Times New Roman" w:cs="Times New Roman"/>
          <w:szCs w:val="22"/>
        </w:rPr>
        <w:t>, objeto deste instrumento, ou em razão de má qualidade dos serviços prestados;</w:t>
      </w:r>
    </w:p>
    <w:p w:rsidR="00855ACC" w:rsidRPr="000D0F4D" w:rsidRDefault="00855ACC" w:rsidP="00855ACC">
      <w:pPr>
        <w:pStyle w:val="Recuodecorpodetexto"/>
        <w:tabs>
          <w:tab w:val="left" w:pos="1134"/>
          <w:tab w:val="left" w:pos="1418"/>
          <w:tab w:val="num" w:pos="1528"/>
        </w:tabs>
        <w:ind w:left="0"/>
        <w:rPr>
          <w:rFonts w:ascii="Times New Roman" w:hAnsi="Times New Roman" w:cs="Times New Roman"/>
          <w:szCs w:val="22"/>
        </w:rPr>
      </w:pPr>
      <w:r w:rsidRPr="000D0F4D">
        <w:rPr>
          <w:rFonts w:ascii="Times New Roman" w:hAnsi="Times New Roman" w:cs="Times New Roman"/>
          <w:szCs w:val="22"/>
        </w:rPr>
        <w:t>12.1.7. Manter durante a execução do contrato, em compatibilidade com as obrigações assumidas, todas as condições de habilitação e</w:t>
      </w:r>
      <w:r w:rsidR="002D3100">
        <w:rPr>
          <w:rFonts w:ascii="Times New Roman" w:hAnsi="Times New Roman" w:cs="Times New Roman"/>
          <w:szCs w:val="22"/>
        </w:rPr>
        <w:t xml:space="preserve"> qual</w:t>
      </w:r>
      <w:r w:rsidRPr="000D0F4D">
        <w:rPr>
          <w:rFonts w:ascii="Times New Roman" w:hAnsi="Times New Roman" w:cs="Times New Roman"/>
          <w:szCs w:val="22"/>
        </w:rPr>
        <w:t>ificação exigidas na licitação.</w:t>
      </w:r>
    </w:p>
    <w:p w:rsidR="00855ACC" w:rsidRDefault="00855ACC" w:rsidP="00855AC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Aceitar ampliações ou reduções dentro do limite estabelecido pela Lei Federal 8.666/93.</w:t>
      </w:r>
    </w:p>
    <w:p w:rsidR="00855ACC" w:rsidRDefault="00855ACC" w:rsidP="00855AC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12.1.9. Receber as Ordens de Serviço via fax no número indicado em sua proposta comercial.</w:t>
      </w:r>
    </w:p>
    <w:p w:rsidR="00551B6C" w:rsidRDefault="00551B6C" w:rsidP="00551B6C">
      <w:pPr>
        <w:pStyle w:val="Recuodecorpodetexto"/>
        <w:tabs>
          <w:tab w:val="left" w:pos="1134"/>
          <w:tab w:val="left" w:pos="1418"/>
          <w:tab w:val="num" w:pos="1528"/>
        </w:tabs>
        <w:ind w:left="0"/>
        <w:rPr>
          <w:rFonts w:ascii="Times New Roman" w:hAnsi="Times New Roman" w:cs="Times New Roman"/>
          <w:b/>
          <w:szCs w:val="22"/>
        </w:rPr>
      </w:pPr>
      <w:r>
        <w:rPr>
          <w:rFonts w:ascii="Times New Roman" w:hAnsi="Times New Roman" w:cs="Times New Roman"/>
          <w:szCs w:val="22"/>
        </w:rPr>
        <w:t xml:space="preserve">12.1.10. </w:t>
      </w:r>
      <w:r w:rsidR="000368C3">
        <w:rPr>
          <w:rFonts w:ascii="Times New Roman" w:hAnsi="Times New Roman" w:cs="Times New Roman"/>
          <w:b/>
          <w:szCs w:val="22"/>
        </w:rPr>
        <w:t>Valor da franquia do</w:t>
      </w:r>
      <w:r w:rsidRPr="00551B6C">
        <w:rPr>
          <w:rFonts w:ascii="Times New Roman" w:hAnsi="Times New Roman" w:cs="Times New Roman"/>
          <w:b/>
          <w:szCs w:val="22"/>
        </w:rPr>
        <w:t xml:space="preserve"> veículo, não podendo ser superior ao limite estabelecido no anexo I deste edital</w:t>
      </w:r>
      <w:r>
        <w:rPr>
          <w:rFonts w:ascii="Times New Roman" w:hAnsi="Times New Roman" w:cs="Times New Roman"/>
          <w:b/>
          <w:szCs w:val="22"/>
        </w:rPr>
        <w:t>.</w:t>
      </w:r>
    </w:p>
    <w:p w:rsidR="00A81704" w:rsidRPr="00551B6C" w:rsidRDefault="00A81704" w:rsidP="00551B6C">
      <w:pPr>
        <w:pStyle w:val="Recuodecorpodetexto"/>
        <w:tabs>
          <w:tab w:val="left" w:pos="1134"/>
          <w:tab w:val="left" w:pos="1418"/>
          <w:tab w:val="num" w:pos="1528"/>
        </w:tabs>
        <w:ind w:left="0"/>
        <w:rPr>
          <w:rFonts w:ascii="Times New Roman" w:hAnsi="Times New Roman" w:cs="Times New Roman"/>
          <w:b/>
          <w:szCs w:val="22"/>
        </w:rPr>
      </w:pPr>
      <w:r>
        <w:rPr>
          <w:rFonts w:ascii="Times New Roman" w:hAnsi="Times New Roman" w:cs="Times New Roman"/>
          <w:b/>
          <w:szCs w:val="22"/>
        </w:rPr>
        <w:t>12.1.11. A apólice deverá ser entregue dentro do prazo máximo 10 dias a contar da assinatura do contrato.</w:t>
      </w:r>
    </w:p>
    <w:p w:rsidR="00855ACC" w:rsidRDefault="00855ACC" w:rsidP="00855ACC">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lastRenderedPageBreak/>
        <w:t>CLÁUSULA DÉCIMA TERCEIRA – DO RECEBIMENTO</w:t>
      </w:r>
    </w:p>
    <w:p w:rsidR="00855ACC" w:rsidRPr="00B1069A" w:rsidRDefault="00855ACC" w:rsidP="00855ACC">
      <w:pPr>
        <w:pStyle w:val="Recuodecorpodetexto"/>
        <w:tabs>
          <w:tab w:val="left" w:pos="1134"/>
          <w:tab w:val="left" w:pos="1418"/>
          <w:tab w:val="num" w:pos="1528"/>
        </w:tabs>
        <w:ind w:left="0"/>
        <w:rPr>
          <w:rFonts w:ascii="Times New Roman" w:hAnsi="Times New Roman" w:cs="Times New Roman"/>
          <w:b/>
          <w:szCs w:val="22"/>
          <w:u w:val="single"/>
        </w:rPr>
      </w:pPr>
      <w:r w:rsidRPr="00B1069A">
        <w:rPr>
          <w:rFonts w:ascii="Times New Roman" w:hAnsi="Times New Roman" w:cs="Times New Roman"/>
          <w:szCs w:val="22"/>
        </w:rPr>
        <w:t>13.1. Somente será aceito e recebido o objeto que atenda as especificações constantes do Anexo I deste instrumento.</w:t>
      </w:r>
    </w:p>
    <w:p w:rsidR="00855ACC" w:rsidRDefault="00855ACC" w:rsidP="00855ACC">
      <w:pPr>
        <w:pStyle w:val="Recuodecorpodetexto"/>
        <w:tabs>
          <w:tab w:val="left" w:pos="1134"/>
          <w:tab w:val="left" w:pos="1418"/>
          <w:tab w:val="num" w:pos="1528"/>
        </w:tabs>
        <w:ind w:left="0"/>
        <w:rPr>
          <w:rFonts w:ascii="Times New Roman" w:hAnsi="Times New Roman" w:cs="Times New Roman"/>
          <w:szCs w:val="22"/>
        </w:rPr>
      </w:pPr>
      <w:r w:rsidRPr="00B1069A">
        <w:rPr>
          <w:rFonts w:ascii="Times New Roman" w:hAnsi="Times New Roman" w:cs="Times New Roman"/>
          <w:szCs w:val="22"/>
        </w:rPr>
        <w:t>13.2.</w:t>
      </w:r>
      <w:r w:rsidRPr="00B1069A">
        <w:rPr>
          <w:rFonts w:ascii="Times New Roman" w:hAnsi="Times New Roman" w:cs="Times New Roman"/>
          <w:b/>
          <w:szCs w:val="22"/>
        </w:rPr>
        <w:t xml:space="preserve"> </w:t>
      </w:r>
      <w:r w:rsidRPr="00B1069A">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855ACC" w:rsidRPr="00B1069A" w:rsidRDefault="00855ACC" w:rsidP="00855AC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13.3 A administração realizará inicialmente o recebimento provisório do objeto, pelo responsável por seu acompanhamento e fiscalização, mediante termo circunstanciado, assinado pelas partes no prazo de cinco dias da comunicação escrita do contatado. O recebimento definitivo</w:t>
      </w:r>
      <w:proofErr w:type="gramStart"/>
      <w:r>
        <w:rPr>
          <w:rFonts w:ascii="Times New Roman" w:hAnsi="Times New Roman" w:cs="Times New Roman"/>
          <w:szCs w:val="22"/>
        </w:rPr>
        <w:t>, dar-se-á</w:t>
      </w:r>
      <w:proofErr w:type="gramEnd"/>
      <w:r>
        <w:rPr>
          <w:rFonts w:ascii="Times New Roman" w:hAnsi="Times New Roman" w:cs="Times New Roman"/>
          <w:szCs w:val="22"/>
        </w:rPr>
        <w:t xml:space="preserve"> após o prazo de observação, ou vistoria que comprove a adequação do objeto aos termos contratuais nos moldes do art. 73, I a e b da Lei 8.666/93.</w:t>
      </w:r>
    </w:p>
    <w:p w:rsidR="00855ACC" w:rsidRDefault="00855ACC" w:rsidP="00855ACC">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855ACC" w:rsidRPr="00B1069A" w:rsidRDefault="00855ACC" w:rsidP="00855ACC">
      <w:pPr>
        <w:tabs>
          <w:tab w:val="left" w:pos="1134"/>
          <w:tab w:val="left" w:pos="1418"/>
        </w:tabs>
        <w:jc w:val="both"/>
        <w:rPr>
          <w:sz w:val="22"/>
          <w:szCs w:val="22"/>
        </w:rPr>
      </w:pPr>
      <w:r w:rsidRPr="00B1069A">
        <w:rPr>
          <w:sz w:val="22"/>
          <w:szCs w:val="22"/>
        </w:rPr>
        <w:t>14.1. Para garantir o fiel cumprimento do objeto do presente Contrato, a CONTRATANTE se obriga a:</w:t>
      </w:r>
    </w:p>
    <w:p w:rsidR="00855ACC" w:rsidRPr="00B1069A" w:rsidRDefault="00855ACC" w:rsidP="00855ACC">
      <w:pPr>
        <w:tabs>
          <w:tab w:val="left" w:pos="1134"/>
          <w:tab w:val="left" w:pos="1418"/>
        </w:tabs>
        <w:jc w:val="both"/>
        <w:rPr>
          <w:sz w:val="22"/>
          <w:szCs w:val="22"/>
        </w:rPr>
      </w:pPr>
      <w:r w:rsidRPr="00B1069A">
        <w:rPr>
          <w:sz w:val="22"/>
          <w:szCs w:val="22"/>
        </w:rPr>
        <w:t xml:space="preserve">a) efetuar o pagamento na forma convencionada na Cláusula Décima Quinta deste edital, dentro do prazo previsto, desde que atendidas </w:t>
      </w:r>
      <w:proofErr w:type="gramStart"/>
      <w:r w:rsidRPr="00B1069A">
        <w:rPr>
          <w:sz w:val="22"/>
          <w:szCs w:val="22"/>
        </w:rPr>
        <w:t>as</w:t>
      </w:r>
      <w:proofErr w:type="gramEnd"/>
      <w:r w:rsidRPr="00B1069A">
        <w:rPr>
          <w:sz w:val="22"/>
          <w:szCs w:val="22"/>
        </w:rPr>
        <w:t xml:space="preserve"> formalidades previstas;</w:t>
      </w:r>
    </w:p>
    <w:p w:rsidR="00855ACC" w:rsidRDefault="00855ACC" w:rsidP="00855ACC">
      <w:pPr>
        <w:numPr>
          <w:ilvl w:val="0"/>
          <w:numId w:val="4"/>
        </w:numPr>
        <w:tabs>
          <w:tab w:val="left" w:pos="1134"/>
          <w:tab w:val="left" w:pos="1418"/>
        </w:tabs>
        <w:jc w:val="both"/>
        <w:rPr>
          <w:sz w:val="22"/>
          <w:szCs w:val="22"/>
        </w:rPr>
      </w:pPr>
      <w:proofErr w:type="gramStart"/>
      <w:r w:rsidRPr="00B1069A">
        <w:rPr>
          <w:sz w:val="22"/>
          <w:szCs w:val="22"/>
        </w:rPr>
        <w:t>notificar</w:t>
      </w:r>
      <w:proofErr w:type="gramEnd"/>
      <w:r w:rsidRPr="00B1069A">
        <w:rPr>
          <w:sz w:val="22"/>
          <w:szCs w:val="22"/>
        </w:rPr>
        <w:t xml:space="preserve"> a CONTRATADA, imediatamente, sobre as falhas e defeitos observados no cumprimento da obrigação ora ajustada.</w:t>
      </w:r>
    </w:p>
    <w:p w:rsidR="00855ACC" w:rsidRDefault="00855ACC" w:rsidP="00855ACC">
      <w:pPr>
        <w:tabs>
          <w:tab w:val="left" w:pos="1134"/>
          <w:tab w:val="left" w:pos="1418"/>
        </w:tabs>
        <w:ind w:left="-13"/>
        <w:jc w:val="both"/>
        <w:rPr>
          <w:b/>
          <w:bCs/>
          <w:color w:val="FF0000"/>
          <w:sz w:val="22"/>
        </w:rPr>
      </w:pPr>
    </w:p>
    <w:p w:rsidR="00855ACC" w:rsidRDefault="00855ACC" w:rsidP="00855ACC">
      <w:pPr>
        <w:pStyle w:val="WW-NormalWeb"/>
        <w:spacing w:before="120" w:after="0"/>
        <w:jc w:val="both"/>
        <w:rPr>
          <w:b/>
          <w:bCs/>
          <w:sz w:val="22"/>
          <w:szCs w:val="22"/>
          <w:u w:val="single"/>
        </w:rPr>
      </w:pPr>
      <w:r>
        <w:rPr>
          <w:b/>
          <w:bCs/>
          <w:sz w:val="22"/>
          <w:szCs w:val="22"/>
          <w:u w:val="single"/>
        </w:rPr>
        <w:t>CLÁUSULA DÉCIMA QUINTA - DO PAGAMENTO</w:t>
      </w:r>
    </w:p>
    <w:p w:rsidR="00855ACC" w:rsidRPr="00B1069A" w:rsidRDefault="00855ACC" w:rsidP="00855ACC">
      <w:pPr>
        <w:pStyle w:val="Recuodecorpodetexto"/>
        <w:tabs>
          <w:tab w:val="left" w:pos="1134"/>
          <w:tab w:val="left" w:pos="1418"/>
        </w:tabs>
        <w:spacing w:before="120" w:after="0"/>
        <w:ind w:left="0"/>
        <w:rPr>
          <w:rFonts w:ascii="Times New Roman" w:hAnsi="Times New Roman" w:cs="Times New Roman"/>
          <w:szCs w:val="22"/>
        </w:rPr>
      </w:pPr>
      <w:r w:rsidRPr="00B1069A">
        <w:rPr>
          <w:rFonts w:ascii="Times New Roman" w:hAnsi="Times New Roman" w:cs="Times New Roman"/>
          <w:szCs w:val="22"/>
        </w:rPr>
        <w:t xml:space="preserve">15.1 </w:t>
      </w:r>
      <w:r w:rsidR="00551B6C" w:rsidRPr="00551B6C">
        <w:rPr>
          <w:rFonts w:ascii="Times New Roman" w:hAnsi="Times New Roman" w:cs="Times New Roman"/>
          <w:szCs w:val="22"/>
        </w:rPr>
        <w:t>O pagamento será em 04 (quatro) parcelas de iguais valores, observada a Proposta Comercial do Processo licitatório à epígrafe, sendo que o pagamento da 1ª pa</w:t>
      </w:r>
      <w:r w:rsidR="00551B6C">
        <w:rPr>
          <w:rFonts w:ascii="Times New Roman" w:hAnsi="Times New Roman" w:cs="Times New Roman"/>
          <w:szCs w:val="22"/>
        </w:rPr>
        <w:t>rcela se dará após o recebimento da apólice,</w:t>
      </w:r>
      <w:r w:rsidRPr="00B1069A">
        <w:rPr>
          <w:rFonts w:ascii="Times New Roman" w:hAnsi="Times New Roman" w:cs="Times New Roman"/>
          <w:szCs w:val="22"/>
        </w:rPr>
        <w:t xml:space="preserve"> objeto desta licitação será efetuado pela Prefeitura Municipal de Estiva, Estado de Minas Gerais, por processo legal, observada a Proposta Comercial apresentada e preço registrado em ata.</w:t>
      </w:r>
    </w:p>
    <w:p w:rsidR="00855ACC" w:rsidRPr="00B1069A" w:rsidRDefault="00855ACC" w:rsidP="00855ACC">
      <w:pPr>
        <w:pStyle w:val="Recuodecorpodetexto"/>
        <w:tabs>
          <w:tab w:val="left" w:pos="1134"/>
          <w:tab w:val="left" w:pos="1418"/>
        </w:tabs>
        <w:ind w:left="0"/>
        <w:rPr>
          <w:rFonts w:ascii="Times New Roman" w:hAnsi="Times New Roman" w:cs="Times New Roman"/>
          <w:szCs w:val="22"/>
        </w:rPr>
      </w:pPr>
      <w:r w:rsidRPr="00B1069A">
        <w:rPr>
          <w:rFonts w:ascii="Times New Roman" w:hAnsi="Times New Roman" w:cs="Times New Roman"/>
          <w:szCs w:val="22"/>
        </w:rPr>
        <w:t>15.2 O pagamento, desde que observadas pela contratada as exigências constantes neste edital, se dará integralmente em até</w:t>
      </w:r>
      <w:r>
        <w:rPr>
          <w:rFonts w:ascii="Times New Roman" w:hAnsi="Times New Roman" w:cs="Times New Roman"/>
          <w:szCs w:val="22"/>
        </w:rPr>
        <w:t xml:space="preserve"> </w:t>
      </w:r>
      <w:proofErr w:type="gramStart"/>
      <w:r>
        <w:rPr>
          <w:rFonts w:ascii="Times New Roman" w:hAnsi="Times New Roman" w:cs="Times New Roman"/>
          <w:szCs w:val="22"/>
        </w:rPr>
        <w:t>5</w:t>
      </w:r>
      <w:proofErr w:type="gramEnd"/>
      <w:r w:rsidRPr="00B1069A">
        <w:rPr>
          <w:rFonts w:ascii="Times New Roman" w:hAnsi="Times New Roman" w:cs="Times New Roman"/>
          <w:szCs w:val="22"/>
        </w:rPr>
        <w:t xml:space="preserve">  (</w:t>
      </w:r>
      <w:r>
        <w:rPr>
          <w:rFonts w:ascii="Times New Roman" w:hAnsi="Times New Roman" w:cs="Times New Roman"/>
          <w:szCs w:val="22"/>
        </w:rPr>
        <w:t>cinco</w:t>
      </w:r>
      <w:r w:rsidRPr="00B1069A">
        <w:rPr>
          <w:rFonts w:ascii="Times New Roman" w:hAnsi="Times New Roman" w:cs="Times New Roman"/>
          <w:szCs w:val="22"/>
        </w:rPr>
        <w:t>) dias úteis após atesto dos documentos fiscais.</w:t>
      </w:r>
    </w:p>
    <w:p w:rsidR="00855ACC" w:rsidRPr="00B1069A" w:rsidRDefault="00855ACC" w:rsidP="00855ACC">
      <w:pPr>
        <w:pStyle w:val="Recuodecorpodetexto"/>
        <w:tabs>
          <w:tab w:val="left" w:pos="1134"/>
          <w:tab w:val="left" w:pos="1418"/>
        </w:tabs>
        <w:ind w:left="0"/>
        <w:rPr>
          <w:rFonts w:ascii="Times New Roman" w:hAnsi="Times New Roman" w:cs="Times New Roman"/>
          <w:szCs w:val="22"/>
        </w:rPr>
      </w:pPr>
      <w:r w:rsidRPr="00B1069A">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a contratante.</w:t>
      </w:r>
    </w:p>
    <w:p w:rsidR="00855ACC" w:rsidRPr="00B1069A" w:rsidRDefault="00855ACC" w:rsidP="00855ACC">
      <w:pPr>
        <w:pStyle w:val="Recuodecorpodetexto"/>
        <w:tabs>
          <w:tab w:val="left" w:pos="1134"/>
          <w:tab w:val="left" w:pos="1418"/>
        </w:tabs>
        <w:ind w:left="0"/>
        <w:rPr>
          <w:rFonts w:ascii="Times New Roman" w:hAnsi="Times New Roman" w:cs="Times New Roman"/>
          <w:szCs w:val="22"/>
        </w:rPr>
      </w:pPr>
      <w:r w:rsidRPr="00B1069A">
        <w:rPr>
          <w:rFonts w:ascii="Times New Roman" w:hAnsi="Times New Roman" w:cs="Times New Roman"/>
          <w:szCs w:val="22"/>
        </w:rPr>
        <w:t>15.4 No caso de aplicação de alguma multa o pagamento ficará sobrestado até a integral quitação da mesma.</w:t>
      </w:r>
    </w:p>
    <w:p w:rsidR="00855ACC" w:rsidRPr="00B1069A" w:rsidRDefault="00855ACC" w:rsidP="00855ACC">
      <w:pPr>
        <w:pStyle w:val="Recuodecorpodetexto"/>
        <w:tabs>
          <w:tab w:val="left" w:pos="1134"/>
          <w:tab w:val="left" w:pos="1418"/>
        </w:tabs>
        <w:ind w:left="0"/>
        <w:rPr>
          <w:rFonts w:ascii="Times New Roman" w:hAnsi="Times New Roman" w:cs="Times New Roman"/>
          <w:szCs w:val="22"/>
        </w:rPr>
      </w:pPr>
      <w:r w:rsidRPr="00B1069A">
        <w:rPr>
          <w:rFonts w:ascii="Times New Roman" w:hAnsi="Times New Roman" w:cs="Times New Roman"/>
          <w:szCs w:val="22"/>
        </w:rPr>
        <w:t>15.5 O pagamento fica também condicionado a qualidade do serviço prestado</w:t>
      </w:r>
      <w:r>
        <w:rPr>
          <w:rFonts w:ascii="Times New Roman" w:hAnsi="Times New Roman" w:cs="Times New Roman"/>
          <w:szCs w:val="22"/>
        </w:rPr>
        <w:t>, e o recebimento definitivo.</w:t>
      </w:r>
    </w:p>
    <w:p w:rsidR="00855ACC" w:rsidRPr="00B1069A" w:rsidRDefault="00855ACC" w:rsidP="00855ACC">
      <w:pPr>
        <w:jc w:val="both"/>
        <w:rPr>
          <w:sz w:val="22"/>
          <w:szCs w:val="22"/>
        </w:rPr>
      </w:pPr>
      <w:r w:rsidRPr="00B1069A">
        <w:rPr>
          <w:sz w:val="22"/>
          <w:szCs w:val="22"/>
        </w:rPr>
        <w:t>15.6 - DO ACRÉSCIMO E SUPRESSÃO:</w:t>
      </w:r>
    </w:p>
    <w:p w:rsidR="00855ACC" w:rsidRPr="00B1069A" w:rsidRDefault="00855ACC" w:rsidP="00855ACC">
      <w:pPr>
        <w:pStyle w:val="Recuodecorpodetexto"/>
        <w:tabs>
          <w:tab w:val="center" w:pos="993"/>
          <w:tab w:val="left" w:pos="1134"/>
        </w:tabs>
        <w:spacing w:before="120" w:after="120"/>
        <w:ind w:left="0"/>
        <w:rPr>
          <w:rFonts w:ascii="Times New Roman" w:hAnsi="Times New Roman" w:cs="Times New Roman"/>
          <w:szCs w:val="22"/>
        </w:rPr>
      </w:pPr>
      <w:r w:rsidRPr="00B1069A">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855ACC" w:rsidRPr="00B1069A" w:rsidRDefault="00855ACC" w:rsidP="00855ACC">
      <w:pPr>
        <w:pStyle w:val="Corpodetexto2"/>
        <w:tabs>
          <w:tab w:val="left" w:pos="1134"/>
          <w:tab w:val="left" w:pos="1418"/>
        </w:tabs>
        <w:spacing w:before="120" w:after="120" w:line="240" w:lineRule="auto"/>
        <w:rPr>
          <w:bCs/>
        </w:rPr>
      </w:pPr>
      <w:r w:rsidRPr="00B1069A">
        <w:rPr>
          <w:bCs/>
        </w:rPr>
        <w:t>15.6.2. A recomposição de preços somente se dará após o prazo da validade da proposta, que não deverá ser inferior a 60 (sessenta) dias, mediante apresentação de requerimento apresentando a planilha de composição de preços dos serviços, com cópias autenticadas das notas fiscais emitidas pela distribuidora/fabricante dos produtos. Será observada a margem contratada, com vista ao restabelecimento do equilíbrio econômico-financeiro da contratação.</w:t>
      </w:r>
    </w:p>
    <w:p w:rsidR="00855ACC" w:rsidRPr="00B1069A" w:rsidRDefault="00855ACC" w:rsidP="00855ACC">
      <w:pPr>
        <w:spacing w:line="200" w:lineRule="atLeast"/>
        <w:jc w:val="both"/>
        <w:rPr>
          <w:sz w:val="22"/>
          <w:szCs w:val="22"/>
        </w:rPr>
      </w:pPr>
      <w:r w:rsidRPr="00B1069A">
        <w:rPr>
          <w:sz w:val="22"/>
          <w:szCs w:val="22"/>
        </w:rPr>
        <w:t xml:space="preserve">15.6.3. Caso haja redução nos custos e </w:t>
      </w:r>
      <w:proofErr w:type="gramStart"/>
      <w:r w:rsidRPr="00B1069A">
        <w:rPr>
          <w:sz w:val="22"/>
          <w:szCs w:val="22"/>
        </w:rPr>
        <w:t>encargos da CONTRATADA esta deverá informar</w:t>
      </w:r>
      <w:proofErr w:type="gramEnd"/>
      <w:r w:rsidRPr="00B1069A">
        <w:rPr>
          <w:sz w:val="22"/>
          <w:szCs w:val="22"/>
        </w:rPr>
        <w:t xml:space="preserve"> </w:t>
      </w:r>
      <w:r w:rsidRPr="00B1069A">
        <w:rPr>
          <w:sz w:val="22"/>
          <w:szCs w:val="22"/>
          <w:u w:val="single"/>
        </w:rPr>
        <w:t>imediatamente</w:t>
      </w:r>
      <w:r w:rsidRPr="00B1069A">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855ACC" w:rsidRPr="00B1069A" w:rsidRDefault="00855ACC" w:rsidP="00855ACC">
      <w:pPr>
        <w:pStyle w:val="Recuodecorpodetexto"/>
        <w:tabs>
          <w:tab w:val="left" w:pos="1134"/>
          <w:tab w:val="left" w:pos="1418"/>
        </w:tabs>
        <w:spacing w:before="0" w:after="0"/>
        <w:ind w:left="0"/>
        <w:rPr>
          <w:rFonts w:ascii="Times New Roman" w:hAnsi="Times New Roman" w:cs="Times New Roman"/>
          <w:szCs w:val="22"/>
        </w:rPr>
      </w:pPr>
    </w:p>
    <w:p w:rsidR="00855ACC" w:rsidRPr="00B1069A" w:rsidRDefault="00855ACC" w:rsidP="00855ACC">
      <w:pPr>
        <w:pStyle w:val="Recuodecorpodetexto"/>
        <w:tabs>
          <w:tab w:val="left" w:pos="1134"/>
          <w:tab w:val="left" w:pos="1418"/>
        </w:tabs>
        <w:spacing w:before="0" w:after="0"/>
        <w:ind w:left="0"/>
        <w:rPr>
          <w:rFonts w:ascii="Times New Roman" w:hAnsi="Times New Roman" w:cs="Times New Roman"/>
          <w:szCs w:val="22"/>
        </w:rPr>
      </w:pPr>
      <w:r w:rsidRPr="00B1069A">
        <w:rPr>
          <w:rFonts w:ascii="Times New Roman" w:hAnsi="Times New Roman" w:cs="Times New Roman"/>
          <w:szCs w:val="22"/>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855ACC" w:rsidRPr="00B1069A" w:rsidRDefault="00855ACC" w:rsidP="00855ACC">
      <w:pPr>
        <w:pStyle w:val="WW-NormalWeb"/>
        <w:spacing w:before="0" w:after="0"/>
        <w:jc w:val="both"/>
        <w:rPr>
          <w:b/>
          <w:bCs/>
          <w:sz w:val="22"/>
          <w:szCs w:val="22"/>
          <w:u w:val="single"/>
        </w:rPr>
      </w:pPr>
    </w:p>
    <w:p w:rsidR="00855ACC" w:rsidRDefault="00855ACC" w:rsidP="00855ACC">
      <w:pPr>
        <w:pStyle w:val="WW-NormalWeb"/>
        <w:spacing w:before="0" w:after="0"/>
        <w:jc w:val="both"/>
        <w:rPr>
          <w:b/>
          <w:bCs/>
          <w:sz w:val="22"/>
          <w:szCs w:val="22"/>
          <w:u w:val="single"/>
        </w:rPr>
      </w:pPr>
      <w:r>
        <w:rPr>
          <w:b/>
          <w:bCs/>
          <w:sz w:val="22"/>
          <w:szCs w:val="22"/>
          <w:u w:val="single"/>
        </w:rPr>
        <w:t>CLÁUSULA DÉCIMA SEXTA - DA RESCISÃO</w:t>
      </w:r>
    </w:p>
    <w:p w:rsidR="00855ACC" w:rsidRDefault="00855ACC" w:rsidP="00855ACC">
      <w:pPr>
        <w:pStyle w:val="WW-NormalWeb"/>
        <w:spacing w:before="0" w:after="0"/>
        <w:jc w:val="both"/>
        <w:rPr>
          <w:b/>
          <w:bCs/>
          <w:sz w:val="22"/>
          <w:szCs w:val="22"/>
          <w:u w:val="single"/>
        </w:rPr>
      </w:pPr>
    </w:p>
    <w:p w:rsidR="00855ACC" w:rsidRPr="00B1069A" w:rsidRDefault="00855ACC" w:rsidP="00855ACC">
      <w:pPr>
        <w:pStyle w:val="WW-NormalWeb"/>
        <w:spacing w:before="0" w:after="0"/>
        <w:jc w:val="both"/>
        <w:rPr>
          <w:sz w:val="22"/>
          <w:szCs w:val="22"/>
        </w:rPr>
      </w:pPr>
      <w:r w:rsidRPr="00B1069A">
        <w:rPr>
          <w:sz w:val="22"/>
          <w:szCs w:val="22"/>
        </w:rPr>
        <w:lastRenderedPageBreak/>
        <w:t>16.1. O Contrato poderá ser rescindido nos termos da Lei n. 8.666/93.</w:t>
      </w:r>
    </w:p>
    <w:p w:rsidR="00855ACC" w:rsidRPr="00B1069A"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sidRPr="00B1069A">
        <w:rPr>
          <w:sz w:val="22"/>
          <w:szCs w:val="22"/>
        </w:rPr>
        <w:t>16.2. Nos casos de rescisão, previstos nos incisos I a XI do artigo 78 da Lei n. 8.666/93, poderá o CONTRATANTE, garantida a prévia defesa, aplicar multa de até 20% (vinte por cento) sobre o valor total do Contrato, conforme gravidade do ato</w:t>
      </w:r>
      <w:r w:rsidR="00D35631">
        <w:rPr>
          <w:sz w:val="22"/>
          <w:szCs w:val="22"/>
        </w:rPr>
        <w:t>, devendo em todo caso, ser observado o item seguinte</w:t>
      </w:r>
      <w:r w:rsidRPr="00B1069A">
        <w:rPr>
          <w:sz w:val="22"/>
          <w:szCs w:val="22"/>
        </w:rPr>
        <w:t>.</w:t>
      </w:r>
    </w:p>
    <w:p w:rsidR="00D35631" w:rsidRDefault="00D35631" w:rsidP="00855ACC">
      <w:pPr>
        <w:pStyle w:val="WW-NormalWeb"/>
        <w:spacing w:before="0" w:after="0"/>
        <w:jc w:val="both"/>
        <w:rPr>
          <w:sz w:val="22"/>
          <w:szCs w:val="22"/>
        </w:rPr>
      </w:pPr>
    </w:p>
    <w:p w:rsidR="00855ACC" w:rsidRPr="00B1069A" w:rsidRDefault="00D35631" w:rsidP="00855ACC">
      <w:pPr>
        <w:pStyle w:val="WW-NormalWeb"/>
        <w:spacing w:before="0" w:after="0"/>
        <w:jc w:val="both"/>
        <w:rPr>
          <w:sz w:val="22"/>
          <w:szCs w:val="22"/>
        </w:rPr>
      </w:pPr>
      <w:r>
        <w:rPr>
          <w:sz w:val="22"/>
          <w:szCs w:val="22"/>
        </w:rPr>
        <w:t xml:space="preserve">16.3. A associação da licitante vencedora com outrem, a cessão ou transferência parcial, bem como a fusão, a cisão ou a incorporação, só serão admitidos quando apresentada a documentação comprobatória que </w:t>
      </w:r>
      <w:proofErr w:type="gramStart"/>
      <w:r>
        <w:rPr>
          <w:sz w:val="22"/>
          <w:szCs w:val="22"/>
        </w:rPr>
        <w:t>justifique</w:t>
      </w:r>
      <w:proofErr w:type="gramEnd"/>
      <w:r>
        <w:rPr>
          <w:sz w:val="22"/>
          <w:szCs w:val="22"/>
        </w:rPr>
        <w:t xml:space="preserve"> quaisquer das ocorrências e com consentimento prévio e por escrito da administração pública desde que não afete a boa execução do contrato.</w:t>
      </w:r>
    </w:p>
    <w:p w:rsidR="00855ACC" w:rsidRPr="00B1069A" w:rsidRDefault="00855ACC" w:rsidP="00855ACC">
      <w:pPr>
        <w:pStyle w:val="WW-NormalWeb"/>
        <w:spacing w:before="0" w:after="0"/>
        <w:jc w:val="both"/>
        <w:rPr>
          <w:b/>
          <w:bCs/>
          <w:sz w:val="22"/>
          <w:szCs w:val="22"/>
          <w:u w:val="single"/>
        </w:rPr>
      </w:pPr>
    </w:p>
    <w:p w:rsidR="00855ACC" w:rsidRDefault="00855ACC" w:rsidP="00855ACC">
      <w:pPr>
        <w:pStyle w:val="WW-NormalWeb"/>
        <w:spacing w:before="0" w:after="0"/>
        <w:jc w:val="both"/>
        <w:rPr>
          <w:b/>
          <w:bCs/>
          <w:sz w:val="22"/>
          <w:szCs w:val="22"/>
          <w:u w:val="single"/>
        </w:rPr>
      </w:pPr>
      <w:r>
        <w:rPr>
          <w:b/>
          <w:bCs/>
          <w:sz w:val="22"/>
          <w:szCs w:val="22"/>
          <w:u w:val="single"/>
        </w:rPr>
        <w:t>CLÁUSULA DÉCIMA SÉTIMA - DAS DISPOSIÇÕES FINAIS</w:t>
      </w:r>
    </w:p>
    <w:p w:rsidR="00855ACC" w:rsidRDefault="00855ACC" w:rsidP="00855ACC">
      <w:pPr>
        <w:pStyle w:val="WW-NormalWeb"/>
        <w:spacing w:before="0" w:after="0"/>
        <w:jc w:val="both"/>
        <w:rPr>
          <w:b/>
          <w:bCs/>
          <w:sz w:val="22"/>
          <w:szCs w:val="22"/>
          <w:u w:val="single"/>
        </w:rPr>
      </w:pPr>
    </w:p>
    <w:p w:rsidR="00855ACC" w:rsidRPr="00B1069A" w:rsidRDefault="00855ACC" w:rsidP="00855ACC">
      <w:pPr>
        <w:pStyle w:val="WW-NormalWeb"/>
        <w:spacing w:before="0" w:after="0"/>
        <w:jc w:val="both"/>
        <w:rPr>
          <w:sz w:val="22"/>
          <w:szCs w:val="22"/>
        </w:rPr>
      </w:pPr>
      <w:r w:rsidRPr="00B1069A">
        <w:rPr>
          <w:sz w:val="22"/>
          <w:szCs w:val="22"/>
        </w:rPr>
        <w:t>17.1. O licitante é responsável pela fidelidade e legitimidade das informações e dos documentos apresentados em qualquer fase da licitação.</w:t>
      </w:r>
    </w:p>
    <w:p w:rsidR="00855ACC" w:rsidRPr="00B1069A" w:rsidRDefault="00855ACC" w:rsidP="00855ACC">
      <w:pPr>
        <w:pStyle w:val="WW-NormalWeb"/>
        <w:spacing w:before="0" w:after="0"/>
        <w:jc w:val="both"/>
        <w:rPr>
          <w:sz w:val="22"/>
          <w:szCs w:val="22"/>
        </w:rPr>
      </w:pPr>
    </w:p>
    <w:p w:rsidR="00855ACC" w:rsidRPr="00B1069A" w:rsidRDefault="00855ACC" w:rsidP="00855ACC">
      <w:pPr>
        <w:ind w:right="400"/>
        <w:jc w:val="both"/>
        <w:rPr>
          <w:sz w:val="22"/>
          <w:szCs w:val="22"/>
        </w:rPr>
      </w:pPr>
      <w:r w:rsidRPr="00B1069A">
        <w:rPr>
          <w:sz w:val="22"/>
          <w:szCs w:val="22"/>
        </w:rPr>
        <w:t>17.2. Reserva-se ao pregoeiro o direito de solicitar, em qualquer época ou oportunidade, informações complementares.</w:t>
      </w:r>
    </w:p>
    <w:p w:rsidR="00855ACC" w:rsidRPr="00B1069A" w:rsidRDefault="00855ACC" w:rsidP="00855ACC">
      <w:pPr>
        <w:ind w:right="400"/>
        <w:jc w:val="both"/>
        <w:rPr>
          <w:sz w:val="22"/>
          <w:szCs w:val="22"/>
        </w:rPr>
      </w:pPr>
    </w:p>
    <w:p w:rsidR="00855ACC" w:rsidRPr="00B1069A" w:rsidRDefault="00855ACC" w:rsidP="00855ACC">
      <w:pPr>
        <w:ind w:right="400"/>
        <w:jc w:val="both"/>
        <w:rPr>
          <w:sz w:val="22"/>
          <w:szCs w:val="22"/>
        </w:rPr>
      </w:pPr>
      <w:r w:rsidRPr="00B1069A">
        <w:rPr>
          <w:sz w:val="22"/>
          <w:szCs w:val="22"/>
        </w:rPr>
        <w:t>17.3. No interesse da Administração, sem que caiba aos participantes qualquer reclamação ou indenização:</w:t>
      </w:r>
    </w:p>
    <w:p w:rsidR="00855ACC" w:rsidRPr="00B1069A" w:rsidRDefault="00855ACC" w:rsidP="00855ACC">
      <w:pPr>
        <w:pStyle w:val="Textoembloco"/>
        <w:numPr>
          <w:ilvl w:val="0"/>
          <w:numId w:val="10"/>
        </w:numPr>
        <w:rPr>
          <w:szCs w:val="22"/>
        </w:rPr>
      </w:pPr>
      <w:proofErr w:type="gramStart"/>
      <w:r w:rsidRPr="00B1069A">
        <w:rPr>
          <w:szCs w:val="22"/>
        </w:rPr>
        <w:t>poderá</w:t>
      </w:r>
      <w:proofErr w:type="gramEnd"/>
      <w:r w:rsidRPr="00B1069A">
        <w:rPr>
          <w:szCs w:val="22"/>
        </w:rP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855ACC" w:rsidRPr="00B1069A" w:rsidRDefault="00855ACC" w:rsidP="00855ACC">
      <w:pPr>
        <w:pStyle w:val="Textoembloco"/>
        <w:rPr>
          <w:szCs w:val="22"/>
        </w:rPr>
      </w:pPr>
      <w:r w:rsidRPr="00B1069A">
        <w:rPr>
          <w:szCs w:val="22"/>
        </w:rPr>
        <w:t>b) poderão ser alteradas as condições do presente edital, com fixação de novo prazo para a sua realização.</w:t>
      </w:r>
    </w:p>
    <w:p w:rsidR="00855ACC" w:rsidRPr="00B1069A" w:rsidRDefault="00855ACC" w:rsidP="00855ACC">
      <w:pPr>
        <w:ind w:left="708" w:right="400"/>
        <w:jc w:val="both"/>
        <w:rPr>
          <w:sz w:val="22"/>
          <w:szCs w:val="22"/>
        </w:rPr>
      </w:pPr>
      <w:r w:rsidRPr="00B1069A">
        <w:rPr>
          <w:sz w:val="22"/>
          <w:szCs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855ACC" w:rsidRPr="00B1069A" w:rsidRDefault="00855ACC" w:rsidP="00855ACC">
      <w:pPr>
        <w:ind w:right="400"/>
        <w:jc w:val="both"/>
        <w:rPr>
          <w:sz w:val="22"/>
          <w:szCs w:val="22"/>
        </w:rPr>
      </w:pPr>
    </w:p>
    <w:p w:rsidR="00855ACC" w:rsidRPr="00B1069A" w:rsidRDefault="00855ACC" w:rsidP="00855ACC">
      <w:pPr>
        <w:ind w:right="400"/>
        <w:jc w:val="both"/>
        <w:rPr>
          <w:sz w:val="22"/>
          <w:szCs w:val="22"/>
        </w:rPr>
      </w:pPr>
      <w:r w:rsidRPr="00B1069A">
        <w:rPr>
          <w:sz w:val="22"/>
          <w:szCs w:val="22"/>
        </w:rPr>
        <w:t>17.4. Não será permitida a retirada dos envelopes apresentados ou cancelamento de propostas, pelos licitantes, após a sua entrega, sujeitando-se o proponente desistente às penalidades constantes na Cláusula Décima Primeira deste Edital.</w:t>
      </w:r>
    </w:p>
    <w:p w:rsidR="00855ACC" w:rsidRPr="00B1069A" w:rsidRDefault="00855ACC" w:rsidP="00855ACC">
      <w:pPr>
        <w:ind w:right="400"/>
        <w:jc w:val="both"/>
        <w:rPr>
          <w:sz w:val="22"/>
          <w:szCs w:val="22"/>
        </w:rPr>
      </w:pPr>
    </w:p>
    <w:p w:rsidR="00855ACC" w:rsidRPr="00B1069A" w:rsidRDefault="00855ACC" w:rsidP="00855ACC">
      <w:pPr>
        <w:ind w:right="400"/>
        <w:jc w:val="both"/>
        <w:rPr>
          <w:sz w:val="22"/>
          <w:szCs w:val="22"/>
        </w:rPr>
      </w:pPr>
      <w:r w:rsidRPr="00B1069A">
        <w:rPr>
          <w:sz w:val="22"/>
          <w:szCs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855ACC" w:rsidRPr="00B1069A" w:rsidRDefault="00855ACC" w:rsidP="00855ACC">
      <w:pPr>
        <w:ind w:right="400"/>
        <w:jc w:val="both"/>
        <w:rPr>
          <w:sz w:val="22"/>
          <w:szCs w:val="22"/>
        </w:rPr>
      </w:pPr>
      <w:r w:rsidRPr="00B1069A">
        <w:rPr>
          <w:sz w:val="22"/>
          <w:szCs w:val="22"/>
        </w:rPr>
        <w:t> </w:t>
      </w:r>
    </w:p>
    <w:p w:rsidR="00855ACC" w:rsidRPr="00B1069A" w:rsidRDefault="00855ACC" w:rsidP="00855ACC">
      <w:pPr>
        <w:ind w:right="400"/>
        <w:jc w:val="both"/>
        <w:rPr>
          <w:sz w:val="22"/>
          <w:szCs w:val="22"/>
        </w:rPr>
      </w:pPr>
      <w:r w:rsidRPr="00B1069A">
        <w:rPr>
          <w:sz w:val="22"/>
          <w:szCs w:val="22"/>
        </w:rPr>
        <w:t>17.6. As normas que disciplinam este pregão serão sempre interpretadas em favor da ampliação da disputa entre os interessados, desde que não comprometam o interesse da Administração, a finalidade e a segurança da contratação.</w:t>
      </w:r>
    </w:p>
    <w:p w:rsidR="00855ACC" w:rsidRPr="00B1069A" w:rsidRDefault="00855ACC" w:rsidP="00855ACC">
      <w:pPr>
        <w:pStyle w:val="WW-NormalWeb"/>
        <w:spacing w:before="0" w:after="0"/>
        <w:jc w:val="both"/>
        <w:rPr>
          <w:sz w:val="22"/>
          <w:szCs w:val="22"/>
        </w:rPr>
      </w:pPr>
    </w:p>
    <w:p w:rsidR="00855ACC" w:rsidRPr="00B1069A" w:rsidRDefault="00855ACC" w:rsidP="00855ACC">
      <w:pPr>
        <w:pStyle w:val="WW-NormalWeb"/>
        <w:spacing w:before="0" w:after="0"/>
        <w:jc w:val="both"/>
        <w:rPr>
          <w:sz w:val="22"/>
          <w:szCs w:val="22"/>
        </w:rPr>
      </w:pPr>
      <w:r w:rsidRPr="00B1069A">
        <w:rPr>
          <w:sz w:val="22"/>
          <w:szCs w:val="22"/>
        </w:rPr>
        <w:t>17.7. Nenhuma indenização será devida aos licitantes por apresentarem documentação e/ou elaborarem proposta relativa ao presente PREGÃO.</w:t>
      </w:r>
    </w:p>
    <w:p w:rsidR="00855ACC" w:rsidRPr="00B1069A" w:rsidRDefault="00855ACC" w:rsidP="00855ACC">
      <w:pPr>
        <w:pStyle w:val="WW-NormalWeb"/>
        <w:spacing w:before="0" w:after="0"/>
        <w:jc w:val="both"/>
        <w:rPr>
          <w:sz w:val="22"/>
          <w:szCs w:val="22"/>
        </w:rPr>
      </w:pPr>
    </w:p>
    <w:p w:rsidR="00855ACC" w:rsidRPr="00B1069A" w:rsidRDefault="00855ACC" w:rsidP="00855ACC">
      <w:pPr>
        <w:pStyle w:val="WW-NormalWeb"/>
        <w:spacing w:before="0" w:after="0"/>
        <w:jc w:val="both"/>
        <w:rPr>
          <w:sz w:val="22"/>
          <w:szCs w:val="22"/>
        </w:rPr>
      </w:pPr>
      <w:r w:rsidRPr="00B1069A">
        <w:rPr>
          <w:sz w:val="22"/>
          <w:szCs w:val="22"/>
        </w:rPr>
        <w:t xml:space="preserve">17.8. A presente licitação poderá vir a ser revogada por razões de interesse público </w:t>
      </w:r>
      <w:proofErr w:type="gramStart"/>
      <w:r w:rsidRPr="00B1069A">
        <w:rPr>
          <w:sz w:val="22"/>
          <w:szCs w:val="22"/>
        </w:rPr>
        <w:t>decorrentes de fato superveniente</w:t>
      </w:r>
      <w:proofErr w:type="gramEnd"/>
      <w:r w:rsidRPr="00B1069A">
        <w:rPr>
          <w:sz w:val="22"/>
          <w:szCs w:val="22"/>
        </w:rPr>
        <w:t>, devidamente comprovado, ou anulada no todo ou em parte, por ilegalidade, de ofício ou por provocação de terceiros, mediante parecer escrito e devidamente fundamentado.</w:t>
      </w:r>
    </w:p>
    <w:p w:rsidR="00855ACC" w:rsidRPr="00B1069A" w:rsidRDefault="00855ACC" w:rsidP="00855ACC">
      <w:pPr>
        <w:pStyle w:val="WW-NormalWeb"/>
        <w:spacing w:before="0" w:after="0"/>
        <w:jc w:val="both"/>
        <w:rPr>
          <w:sz w:val="22"/>
          <w:szCs w:val="22"/>
        </w:rPr>
      </w:pPr>
    </w:p>
    <w:p w:rsidR="00855ACC" w:rsidRPr="00B1069A" w:rsidRDefault="00855ACC" w:rsidP="00855ACC">
      <w:pPr>
        <w:pStyle w:val="WW-NormalWeb"/>
        <w:spacing w:before="0" w:after="0"/>
        <w:jc w:val="both"/>
        <w:rPr>
          <w:sz w:val="22"/>
          <w:szCs w:val="22"/>
        </w:rPr>
      </w:pPr>
      <w:r w:rsidRPr="00B1069A">
        <w:rPr>
          <w:sz w:val="22"/>
          <w:szCs w:val="22"/>
        </w:rPr>
        <w:t>17.9. Recomendam-se aos licitantes que estejam no local marcado com antecedência de 15 (quinze) minutos do horário previsto.</w:t>
      </w:r>
    </w:p>
    <w:p w:rsidR="00855ACC" w:rsidRPr="00B1069A" w:rsidRDefault="00855ACC" w:rsidP="00855ACC">
      <w:pPr>
        <w:pStyle w:val="WW-NormalWeb"/>
        <w:spacing w:before="0" w:after="0"/>
        <w:jc w:val="both"/>
        <w:rPr>
          <w:sz w:val="22"/>
          <w:szCs w:val="22"/>
        </w:rPr>
      </w:pPr>
    </w:p>
    <w:p w:rsidR="00855ACC" w:rsidRPr="00B1069A" w:rsidRDefault="00855ACC" w:rsidP="00855ACC">
      <w:pPr>
        <w:pStyle w:val="WW-NormalWeb"/>
        <w:spacing w:before="0" w:after="0"/>
        <w:jc w:val="both"/>
        <w:rPr>
          <w:sz w:val="22"/>
          <w:szCs w:val="22"/>
        </w:rPr>
      </w:pPr>
      <w:r w:rsidRPr="00B1069A">
        <w:rPr>
          <w:sz w:val="22"/>
          <w:szCs w:val="22"/>
        </w:rPr>
        <w:t>17.10. É fundamental a presença do licitante ou de seu representante, para o exercício dos direitos de ofertar lances e manifestar intenção de recorrer.</w:t>
      </w:r>
    </w:p>
    <w:p w:rsidR="00855ACC" w:rsidRPr="00B1069A" w:rsidRDefault="00855ACC" w:rsidP="00855ACC">
      <w:pPr>
        <w:pStyle w:val="WW-NormalWeb"/>
        <w:spacing w:before="0" w:after="0"/>
        <w:jc w:val="both"/>
        <w:rPr>
          <w:sz w:val="22"/>
          <w:szCs w:val="22"/>
        </w:rPr>
      </w:pPr>
    </w:p>
    <w:p w:rsidR="00855ACC" w:rsidRPr="00B1069A" w:rsidRDefault="00855ACC" w:rsidP="00855ACC">
      <w:pPr>
        <w:pStyle w:val="WW-NormalWeb"/>
        <w:spacing w:before="0" w:after="0"/>
        <w:jc w:val="both"/>
        <w:rPr>
          <w:sz w:val="22"/>
          <w:szCs w:val="22"/>
        </w:rPr>
      </w:pPr>
      <w:r w:rsidRPr="00B1069A">
        <w:rPr>
          <w:sz w:val="22"/>
          <w:szCs w:val="22"/>
        </w:rPr>
        <w:t>17.11. O Município reserva-se o direito de filmar e/ou gravar as Sessões e utilizar este meio como prova.</w:t>
      </w:r>
    </w:p>
    <w:p w:rsidR="00855ACC" w:rsidRPr="00B1069A" w:rsidRDefault="00855ACC" w:rsidP="00855ACC">
      <w:pPr>
        <w:pStyle w:val="WW-NormalWeb"/>
        <w:spacing w:before="0" w:after="0"/>
        <w:jc w:val="both"/>
        <w:rPr>
          <w:sz w:val="22"/>
          <w:szCs w:val="22"/>
        </w:rPr>
      </w:pPr>
    </w:p>
    <w:p w:rsidR="00855ACC" w:rsidRPr="00B1069A" w:rsidRDefault="00855ACC" w:rsidP="00855ACC">
      <w:pPr>
        <w:jc w:val="both"/>
        <w:rPr>
          <w:sz w:val="22"/>
          <w:szCs w:val="22"/>
        </w:rPr>
      </w:pPr>
      <w:r w:rsidRPr="00B1069A">
        <w:rPr>
          <w:sz w:val="22"/>
          <w:szCs w:val="22"/>
        </w:rPr>
        <w:t>17.1</w:t>
      </w:r>
      <w:r>
        <w:rPr>
          <w:sz w:val="22"/>
          <w:szCs w:val="22"/>
        </w:rPr>
        <w:t>2</w:t>
      </w:r>
      <w:r w:rsidRPr="00B1069A">
        <w:rPr>
          <w:sz w:val="22"/>
          <w:szCs w:val="22"/>
        </w:rPr>
        <w:t xml:space="preserve">. O resultado do julgamento da licitação será afixado no Quadro de Avisos, localizado no endereço mencionado no preâmbulo deste Edital, pelo prazo de 05 (cinco) dias úteis, independentemente da sua publicação </w:t>
      </w:r>
      <w:r w:rsidRPr="00B1069A">
        <w:rPr>
          <w:sz w:val="22"/>
          <w:szCs w:val="22"/>
        </w:rPr>
        <w:lastRenderedPageBreak/>
        <w:t>em órgão da imprensa oficial.</w:t>
      </w:r>
    </w:p>
    <w:p w:rsidR="00855ACC" w:rsidRPr="00B1069A" w:rsidRDefault="00855ACC" w:rsidP="00855ACC">
      <w:pPr>
        <w:jc w:val="both"/>
        <w:rPr>
          <w:sz w:val="22"/>
          <w:szCs w:val="22"/>
        </w:rPr>
      </w:pPr>
    </w:p>
    <w:p w:rsidR="00855ACC" w:rsidRPr="00B1069A" w:rsidRDefault="00855ACC" w:rsidP="00855ACC">
      <w:pPr>
        <w:jc w:val="both"/>
        <w:rPr>
          <w:sz w:val="22"/>
          <w:szCs w:val="22"/>
        </w:rPr>
      </w:pPr>
      <w:r>
        <w:rPr>
          <w:sz w:val="22"/>
          <w:szCs w:val="22"/>
        </w:rPr>
        <w:t>17.13</w:t>
      </w:r>
      <w:proofErr w:type="gramStart"/>
      <w:r w:rsidRPr="00B1069A">
        <w:rPr>
          <w:sz w:val="22"/>
          <w:szCs w:val="22"/>
        </w:rPr>
        <w:t xml:space="preserve">  </w:t>
      </w:r>
      <w:proofErr w:type="gramEnd"/>
      <w:r w:rsidRPr="00B1069A">
        <w:rPr>
          <w:sz w:val="22"/>
          <w:szCs w:val="22"/>
        </w:rPr>
        <w:t xml:space="preserve">O contrato referente a este instrumento </w:t>
      </w:r>
      <w:proofErr w:type="spellStart"/>
      <w:r w:rsidRPr="00B1069A">
        <w:rPr>
          <w:sz w:val="22"/>
          <w:szCs w:val="22"/>
        </w:rPr>
        <w:t>editalício</w:t>
      </w:r>
      <w:proofErr w:type="spellEnd"/>
      <w:r w:rsidRPr="00B1069A">
        <w:rPr>
          <w:sz w:val="22"/>
          <w:szCs w:val="22"/>
        </w:rPr>
        <w:t xml:space="preserve"> terá sua vigência </w:t>
      </w:r>
      <w:r w:rsidR="007A3551">
        <w:rPr>
          <w:sz w:val="22"/>
          <w:szCs w:val="22"/>
        </w:rPr>
        <w:t>de 12 meses, a partir da emissão da apólice</w:t>
      </w:r>
      <w:r w:rsidRPr="00B1069A">
        <w:rPr>
          <w:sz w:val="22"/>
          <w:szCs w:val="22"/>
        </w:rPr>
        <w:t>.</w:t>
      </w:r>
    </w:p>
    <w:p w:rsidR="00855ACC" w:rsidRPr="00B1069A" w:rsidRDefault="00855ACC" w:rsidP="00855ACC">
      <w:pPr>
        <w:jc w:val="both"/>
        <w:rPr>
          <w:sz w:val="22"/>
          <w:szCs w:val="22"/>
        </w:rPr>
      </w:pPr>
    </w:p>
    <w:p w:rsidR="00855ACC" w:rsidRPr="00B1069A" w:rsidRDefault="00855ACC" w:rsidP="00855ACC">
      <w:pPr>
        <w:jc w:val="both"/>
        <w:rPr>
          <w:sz w:val="22"/>
          <w:szCs w:val="22"/>
        </w:rPr>
      </w:pPr>
      <w:r>
        <w:rPr>
          <w:sz w:val="22"/>
          <w:szCs w:val="22"/>
        </w:rPr>
        <w:t>17.14</w:t>
      </w:r>
      <w:r w:rsidRPr="00B1069A">
        <w:rPr>
          <w:sz w:val="22"/>
          <w:szCs w:val="22"/>
        </w:rPr>
        <w:t xml:space="preserve">. Quaisquer dúvidas oriundas deste edital e demais informações complementares podem ser suprimidas através do </w:t>
      </w:r>
      <w:proofErr w:type="spellStart"/>
      <w:r w:rsidRPr="00B1069A">
        <w:rPr>
          <w:sz w:val="22"/>
          <w:szCs w:val="22"/>
        </w:rPr>
        <w:t>tel</w:t>
      </w:r>
      <w:proofErr w:type="spellEnd"/>
      <w:r w:rsidRPr="00B1069A">
        <w:rPr>
          <w:sz w:val="22"/>
          <w:szCs w:val="22"/>
        </w:rPr>
        <w:t>/fax 035 3462 1122, Setor de Licitações.</w:t>
      </w:r>
    </w:p>
    <w:p w:rsidR="00855ACC" w:rsidRPr="00B1069A" w:rsidRDefault="00855ACC" w:rsidP="00855ACC">
      <w:pPr>
        <w:jc w:val="both"/>
        <w:rPr>
          <w:sz w:val="22"/>
          <w:szCs w:val="22"/>
        </w:rPr>
      </w:pPr>
    </w:p>
    <w:p w:rsidR="00855ACC" w:rsidRPr="00B1069A" w:rsidRDefault="00855ACC" w:rsidP="00855ACC">
      <w:pPr>
        <w:jc w:val="both"/>
        <w:rPr>
          <w:sz w:val="22"/>
          <w:szCs w:val="22"/>
        </w:rPr>
      </w:pPr>
      <w:r>
        <w:rPr>
          <w:sz w:val="22"/>
          <w:szCs w:val="22"/>
        </w:rPr>
        <w:t>17.15</w:t>
      </w:r>
      <w:r w:rsidRPr="00B1069A">
        <w:rPr>
          <w:sz w:val="22"/>
          <w:szCs w:val="22"/>
        </w:rPr>
        <w:t>. Os casos omissos serão solucionados diretamente pelo pregoeiro ou autoridade competente, observados os preceitos de direito público e as disposições de Lei n° 8.666/93.</w:t>
      </w:r>
    </w:p>
    <w:p w:rsidR="00855ACC" w:rsidRPr="00B1069A" w:rsidRDefault="00855ACC" w:rsidP="00855ACC">
      <w:pPr>
        <w:jc w:val="both"/>
        <w:rPr>
          <w:sz w:val="22"/>
          <w:szCs w:val="22"/>
        </w:rPr>
      </w:pPr>
    </w:p>
    <w:p w:rsidR="00855ACC" w:rsidRPr="0056685E" w:rsidRDefault="00855ACC" w:rsidP="007434D3">
      <w:pPr>
        <w:pStyle w:val="Corpodetexto2"/>
        <w:spacing w:before="0" w:after="0" w:line="240" w:lineRule="auto"/>
      </w:pPr>
      <w:r>
        <w:t>17.16</w:t>
      </w:r>
      <w:r w:rsidRPr="00B1069A">
        <w:t>. Para fins de dirimir controvérsias decorrentes deste certame, o Foro competente é o da comarca de Pouso alegre - MG, excluindo qualquer outro.</w:t>
      </w:r>
      <w:r w:rsidRPr="00B1069A">
        <w:tab/>
      </w:r>
    </w:p>
    <w:p w:rsidR="00855ACC" w:rsidRDefault="00855ACC" w:rsidP="00855ACC">
      <w:pPr>
        <w:jc w:val="center"/>
        <w:rPr>
          <w:sz w:val="22"/>
          <w:szCs w:val="22"/>
        </w:rPr>
      </w:pPr>
    </w:p>
    <w:p w:rsidR="00855ACC" w:rsidRDefault="000368C3" w:rsidP="00855ACC">
      <w:pPr>
        <w:jc w:val="center"/>
        <w:rPr>
          <w:sz w:val="22"/>
          <w:szCs w:val="22"/>
        </w:rPr>
      </w:pPr>
      <w:r>
        <w:rPr>
          <w:sz w:val="22"/>
          <w:szCs w:val="22"/>
        </w:rPr>
        <w:t>Estiva, 10</w:t>
      </w:r>
      <w:r w:rsidR="00855ACC">
        <w:rPr>
          <w:sz w:val="22"/>
          <w:szCs w:val="22"/>
        </w:rPr>
        <w:t xml:space="preserve"> de </w:t>
      </w:r>
      <w:r w:rsidR="00D46F43">
        <w:rPr>
          <w:sz w:val="22"/>
          <w:szCs w:val="22"/>
        </w:rPr>
        <w:t>fevereiro</w:t>
      </w:r>
      <w:r w:rsidR="00855ACC">
        <w:rPr>
          <w:sz w:val="22"/>
          <w:szCs w:val="22"/>
        </w:rPr>
        <w:t xml:space="preserve"> de 201</w:t>
      </w:r>
      <w:r>
        <w:rPr>
          <w:sz w:val="22"/>
          <w:szCs w:val="22"/>
        </w:rPr>
        <w:t>2</w:t>
      </w:r>
      <w:r w:rsidR="00855ACC">
        <w:rPr>
          <w:sz w:val="22"/>
          <w:szCs w:val="22"/>
        </w:rPr>
        <w:t>.</w:t>
      </w:r>
    </w:p>
    <w:p w:rsidR="00855ACC" w:rsidRDefault="00855ACC" w:rsidP="00855ACC">
      <w:pPr>
        <w:jc w:val="center"/>
        <w:rPr>
          <w:sz w:val="22"/>
          <w:szCs w:val="22"/>
        </w:rPr>
      </w:pPr>
    </w:p>
    <w:p w:rsidR="00855ACC" w:rsidRDefault="00855ACC" w:rsidP="00855ACC">
      <w:pPr>
        <w:jc w:val="center"/>
        <w:rPr>
          <w:sz w:val="22"/>
          <w:szCs w:val="22"/>
        </w:rPr>
      </w:pPr>
    </w:p>
    <w:tbl>
      <w:tblPr>
        <w:tblW w:w="0" w:type="auto"/>
        <w:jc w:val="center"/>
        <w:tblLayout w:type="fixed"/>
        <w:tblCellMar>
          <w:left w:w="70" w:type="dxa"/>
          <w:right w:w="70" w:type="dxa"/>
        </w:tblCellMar>
        <w:tblLook w:val="0000"/>
      </w:tblPr>
      <w:tblGrid>
        <w:gridCol w:w="8566"/>
      </w:tblGrid>
      <w:tr w:rsidR="00855ACC" w:rsidTr="00855ACC">
        <w:trPr>
          <w:cantSplit/>
          <w:jc w:val="center"/>
        </w:trPr>
        <w:tc>
          <w:tcPr>
            <w:tcW w:w="8566" w:type="dxa"/>
          </w:tcPr>
          <w:p w:rsidR="00855ACC" w:rsidRDefault="00855ACC" w:rsidP="00855ACC">
            <w:pPr>
              <w:pStyle w:val="Ttulo3"/>
              <w:numPr>
                <w:ilvl w:val="2"/>
                <w:numId w:val="1"/>
              </w:numPr>
              <w:rPr>
                <w:rFonts w:ascii="Times New Roman" w:hAnsi="Times New Roman"/>
                <w:b w:val="0"/>
                <w:sz w:val="22"/>
                <w:szCs w:val="22"/>
              </w:rPr>
            </w:pPr>
            <w:proofErr w:type="spellStart"/>
            <w:r>
              <w:rPr>
                <w:rFonts w:ascii="Times New Roman" w:hAnsi="Times New Roman"/>
                <w:bCs/>
                <w:sz w:val="22"/>
                <w:szCs w:val="22"/>
              </w:rPr>
              <w:t>Izabela</w:t>
            </w:r>
            <w:proofErr w:type="spellEnd"/>
            <w:r>
              <w:rPr>
                <w:rFonts w:ascii="Times New Roman" w:hAnsi="Times New Roman"/>
                <w:bCs/>
                <w:sz w:val="22"/>
                <w:szCs w:val="22"/>
              </w:rPr>
              <w:t xml:space="preserve"> Marques da Silva</w:t>
            </w:r>
          </w:p>
          <w:p w:rsidR="00855ACC" w:rsidRDefault="00855ACC" w:rsidP="00855ACC">
            <w:pPr>
              <w:pStyle w:val="Ttulo3"/>
              <w:numPr>
                <w:ilvl w:val="2"/>
                <w:numId w:val="1"/>
              </w:numPr>
              <w:rPr>
                <w:rFonts w:ascii="Times New Roman" w:hAnsi="Times New Roman"/>
                <w:b w:val="0"/>
                <w:sz w:val="22"/>
                <w:szCs w:val="22"/>
              </w:rPr>
            </w:pPr>
            <w:proofErr w:type="spellStart"/>
            <w:r>
              <w:rPr>
                <w:rFonts w:ascii="Times New Roman" w:hAnsi="Times New Roman"/>
                <w:b w:val="0"/>
                <w:sz w:val="22"/>
                <w:szCs w:val="22"/>
              </w:rPr>
              <w:t>Pregoeira</w:t>
            </w:r>
            <w:proofErr w:type="spellEnd"/>
          </w:p>
          <w:p w:rsidR="00855ACC" w:rsidRDefault="00855ACC" w:rsidP="00855ACC">
            <w:pPr>
              <w:jc w:val="center"/>
            </w:pPr>
          </w:p>
        </w:tc>
      </w:tr>
    </w:tbl>
    <w:p w:rsidR="00855ACC" w:rsidRDefault="00855ACC" w:rsidP="00855ACC">
      <w:pPr>
        <w:jc w:val="both"/>
        <w:rPr>
          <w:sz w:val="22"/>
          <w:szCs w:val="22"/>
        </w:rPr>
      </w:pPr>
    </w:p>
    <w:p w:rsidR="00855ACC" w:rsidRDefault="00855ACC" w:rsidP="00855ACC">
      <w:pPr>
        <w:jc w:val="both"/>
        <w:rPr>
          <w:sz w:val="22"/>
          <w:szCs w:val="22"/>
        </w:rPr>
      </w:pPr>
      <w:r>
        <w:rPr>
          <w:sz w:val="22"/>
          <w:szCs w:val="22"/>
        </w:rPr>
        <w:t>Aprovo o Edital. Publique-se aviso no jornal de circulação regional, no sítio eletrônico www.estiva.mg.gov.br e no quadro de avisos do átrio da Prefeitura Municipal de Estiva/MG.</w:t>
      </w:r>
    </w:p>
    <w:p w:rsidR="00855ACC" w:rsidRDefault="00855ACC" w:rsidP="00855ACC">
      <w:pPr>
        <w:rPr>
          <w:b/>
          <w:bCs/>
          <w:sz w:val="22"/>
          <w:szCs w:val="22"/>
        </w:rPr>
      </w:pPr>
    </w:p>
    <w:p w:rsidR="00855ACC" w:rsidRDefault="00855ACC" w:rsidP="00855ACC">
      <w:pPr>
        <w:jc w:val="center"/>
        <w:rPr>
          <w:b/>
          <w:bCs/>
          <w:sz w:val="22"/>
          <w:szCs w:val="22"/>
        </w:rPr>
      </w:pPr>
      <w:r>
        <w:rPr>
          <w:b/>
          <w:bCs/>
          <w:sz w:val="22"/>
          <w:szCs w:val="22"/>
        </w:rPr>
        <w:t>João Gualberto Rezende Júnior</w:t>
      </w:r>
    </w:p>
    <w:p w:rsidR="00855ACC" w:rsidRDefault="00855ACC" w:rsidP="00855ACC">
      <w:pPr>
        <w:jc w:val="center"/>
        <w:rPr>
          <w:sz w:val="22"/>
          <w:szCs w:val="22"/>
        </w:rPr>
      </w:pPr>
      <w:r>
        <w:rPr>
          <w:sz w:val="22"/>
          <w:szCs w:val="22"/>
        </w:rPr>
        <w:t>Prefeito Municipal</w:t>
      </w:r>
    </w:p>
    <w:p w:rsidR="00855ACC" w:rsidRDefault="00855ACC" w:rsidP="00855ACC">
      <w:pPr>
        <w:pStyle w:val="Ttulo"/>
        <w:ind w:left="0"/>
        <w:rPr>
          <w:sz w:val="30"/>
          <w:szCs w:val="22"/>
        </w:rPr>
        <w:sectPr w:rsidR="00855ACC">
          <w:footerReference w:type="even" r:id="rId8"/>
          <w:footerReference w:type="default" r:id="rId9"/>
          <w:pgSz w:w="11905" w:h="16837"/>
          <w:pgMar w:top="426" w:right="565" w:bottom="851" w:left="1276" w:header="708" w:footer="708" w:gutter="0"/>
          <w:pgNumType w:start="0"/>
          <w:cols w:space="720"/>
          <w:titlePg/>
          <w:docGrid w:linePitch="360"/>
        </w:sectPr>
      </w:pPr>
    </w:p>
    <w:p w:rsidR="00855ACC" w:rsidRPr="005F45D5" w:rsidRDefault="007A3551" w:rsidP="007A3551">
      <w:pPr>
        <w:pStyle w:val="Ttulo"/>
        <w:ind w:left="3540" w:firstLine="708"/>
        <w:jc w:val="left"/>
      </w:pPr>
      <w:r>
        <w:lastRenderedPageBreak/>
        <w:t xml:space="preserve">                                                  </w:t>
      </w:r>
      <w:r w:rsidR="00855ACC" w:rsidRPr="005F45D5">
        <w:t>ANEXO I</w:t>
      </w:r>
    </w:p>
    <w:p w:rsidR="00855ACC" w:rsidRPr="005F45D5" w:rsidRDefault="00855ACC" w:rsidP="007A3551">
      <w:pPr>
        <w:pStyle w:val="Ttulo"/>
      </w:pPr>
      <w:r w:rsidRPr="005F45D5">
        <w:t>DESCRIÇÃO DO OBJETO E MODELO DE PROPOSTA COMERCIAL</w:t>
      </w:r>
    </w:p>
    <w:tbl>
      <w:tblPr>
        <w:tblpPr w:leftFromText="141" w:rightFromText="141" w:vertAnchor="page" w:horzAnchor="margin" w:tblpXSpec="center" w:tblpY="2533"/>
        <w:tblW w:w="13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
        <w:gridCol w:w="1985"/>
        <w:gridCol w:w="1701"/>
        <w:gridCol w:w="1417"/>
        <w:gridCol w:w="1418"/>
        <w:gridCol w:w="2551"/>
        <w:gridCol w:w="1418"/>
        <w:gridCol w:w="2409"/>
      </w:tblGrid>
      <w:tr w:rsidR="007A3551" w:rsidTr="007A3551">
        <w:trPr>
          <w:cantSplit/>
        </w:trPr>
        <w:tc>
          <w:tcPr>
            <w:tcW w:w="779" w:type="dxa"/>
          </w:tcPr>
          <w:p w:rsidR="007A3551" w:rsidRPr="006B0488" w:rsidRDefault="007A3551" w:rsidP="00D46F43">
            <w:pPr>
              <w:rPr>
                <w:b/>
                <w:bCs/>
              </w:rPr>
            </w:pPr>
            <w:r w:rsidRPr="006B0488">
              <w:rPr>
                <w:b/>
                <w:bCs/>
                <w:sz w:val="22"/>
                <w:szCs w:val="22"/>
              </w:rPr>
              <w:t>ITEM</w:t>
            </w:r>
          </w:p>
        </w:tc>
        <w:tc>
          <w:tcPr>
            <w:tcW w:w="1985" w:type="dxa"/>
          </w:tcPr>
          <w:p w:rsidR="007A3551" w:rsidRPr="006B0488" w:rsidRDefault="007A3551" w:rsidP="00D46F43">
            <w:pPr>
              <w:jc w:val="center"/>
              <w:rPr>
                <w:b/>
                <w:bCs/>
              </w:rPr>
            </w:pPr>
            <w:r w:rsidRPr="006B0488">
              <w:rPr>
                <w:b/>
                <w:bCs/>
                <w:sz w:val="22"/>
                <w:szCs w:val="22"/>
              </w:rPr>
              <w:t>VEICULO</w:t>
            </w:r>
          </w:p>
        </w:tc>
        <w:tc>
          <w:tcPr>
            <w:tcW w:w="1701" w:type="dxa"/>
          </w:tcPr>
          <w:p w:rsidR="007A3551" w:rsidRPr="006B0488" w:rsidRDefault="007A3551" w:rsidP="00D46F43">
            <w:pPr>
              <w:jc w:val="center"/>
              <w:rPr>
                <w:b/>
                <w:bCs/>
              </w:rPr>
            </w:pPr>
            <w:r w:rsidRPr="006B0488">
              <w:rPr>
                <w:b/>
                <w:bCs/>
                <w:sz w:val="22"/>
                <w:szCs w:val="22"/>
              </w:rPr>
              <w:t>PLACA</w:t>
            </w:r>
          </w:p>
        </w:tc>
        <w:tc>
          <w:tcPr>
            <w:tcW w:w="1417" w:type="dxa"/>
          </w:tcPr>
          <w:p w:rsidR="007A3551" w:rsidRPr="006B0488" w:rsidRDefault="007A3551" w:rsidP="00D46F43">
            <w:pPr>
              <w:jc w:val="center"/>
              <w:rPr>
                <w:b/>
                <w:bCs/>
              </w:rPr>
            </w:pPr>
            <w:r w:rsidRPr="006B0488">
              <w:rPr>
                <w:b/>
                <w:bCs/>
                <w:sz w:val="22"/>
                <w:szCs w:val="22"/>
              </w:rPr>
              <w:t>ANO/MOD.</w:t>
            </w:r>
          </w:p>
        </w:tc>
        <w:tc>
          <w:tcPr>
            <w:tcW w:w="1418" w:type="dxa"/>
          </w:tcPr>
          <w:p w:rsidR="007A3551" w:rsidRPr="006B0488" w:rsidRDefault="007A3551" w:rsidP="00D46F43">
            <w:pPr>
              <w:jc w:val="center"/>
              <w:rPr>
                <w:b/>
                <w:bCs/>
              </w:rPr>
            </w:pPr>
            <w:r w:rsidRPr="006B0488">
              <w:rPr>
                <w:b/>
                <w:bCs/>
                <w:sz w:val="22"/>
                <w:szCs w:val="22"/>
              </w:rPr>
              <w:t>CHASSI</w:t>
            </w:r>
          </w:p>
        </w:tc>
        <w:tc>
          <w:tcPr>
            <w:tcW w:w="2551" w:type="dxa"/>
          </w:tcPr>
          <w:p w:rsidR="007A3551" w:rsidRPr="006B0488" w:rsidRDefault="007A3551" w:rsidP="00D46F43">
            <w:pPr>
              <w:jc w:val="center"/>
              <w:rPr>
                <w:b/>
                <w:bCs/>
              </w:rPr>
            </w:pPr>
            <w:r w:rsidRPr="006B0488">
              <w:rPr>
                <w:b/>
                <w:bCs/>
                <w:sz w:val="22"/>
                <w:szCs w:val="22"/>
              </w:rPr>
              <w:t>MARCA/MOD.</w:t>
            </w:r>
          </w:p>
        </w:tc>
        <w:tc>
          <w:tcPr>
            <w:tcW w:w="1418" w:type="dxa"/>
          </w:tcPr>
          <w:p w:rsidR="007A3551" w:rsidRPr="006B0488" w:rsidRDefault="007A3551" w:rsidP="00D46F43">
            <w:pPr>
              <w:jc w:val="center"/>
              <w:rPr>
                <w:b/>
                <w:bCs/>
              </w:rPr>
            </w:pPr>
            <w:r>
              <w:rPr>
                <w:b/>
                <w:bCs/>
                <w:sz w:val="22"/>
                <w:szCs w:val="22"/>
              </w:rPr>
              <w:t>FRANQUIA</w:t>
            </w:r>
          </w:p>
        </w:tc>
        <w:tc>
          <w:tcPr>
            <w:tcW w:w="2409" w:type="dxa"/>
          </w:tcPr>
          <w:p w:rsidR="007A3551" w:rsidRPr="006B0488" w:rsidRDefault="007A3551" w:rsidP="00D46F43">
            <w:pPr>
              <w:jc w:val="center"/>
              <w:rPr>
                <w:b/>
                <w:bCs/>
              </w:rPr>
            </w:pPr>
            <w:r w:rsidRPr="006B0488">
              <w:rPr>
                <w:b/>
                <w:bCs/>
                <w:sz w:val="22"/>
                <w:szCs w:val="22"/>
              </w:rPr>
              <w:t>VALOR UNIT.</w:t>
            </w:r>
          </w:p>
        </w:tc>
      </w:tr>
      <w:tr w:rsidR="007A3551" w:rsidTr="007A3551">
        <w:trPr>
          <w:cantSplit/>
        </w:trPr>
        <w:tc>
          <w:tcPr>
            <w:tcW w:w="779" w:type="dxa"/>
          </w:tcPr>
          <w:p w:rsidR="007A3551" w:rsidRDefault="007A3551" w:rsidP="00D46F43">
            <w:pPr>
              <w:jc w:val="center"/>
              <w:rPr>
                <w:lang w:val="es-ES_tradnl"/>
              </w:rPr>
            </w:pPr>
            <w:r>
              <w:rPr>
                <w:lang w:val="es-ES_tradnl"/>
              </w:rPr>
              <w:t>01</w:t>
            </w:r>
          </w:p>
        </w:tc>
        <w:tc>
          <w:tcPr>
            <w:tcW w:w="1985" w:type="dxa"/>
          </w:tcPr>
          <w:p w:rsidR="007A3551" w:rsidRDefault="007A3551" w:rsidP="00D46F43">
            <w:pPr>
              <w:jc w:val="center"/>
              <w:rPr>
                <w:lang w:val="es-ES_tradnl"/>
              </w:rPr>
            </w:pPr>
            <w:r>
              <w:rPr>
                <w:lang w:val="es-ES_tradnl"/>
              </w:rPr>
              <w:t xml:space="preserve">COROLLA </w:t>
            </w:r>
            <w:proofErr w:type="spellStart"/>
            <w:r>
              <w:rPr>
                <w:lang w:val="es-ES_tradnl"/>
              </w:rPr>
              <w:t>XEi</w:t>
            </w:r>
            <w:proofErr w:type="spellEnd"/>
            <w:r>
              <w:rPr>
                <w:lang w:val="es-ES_tradnl"/>
              </w:rPr>
              <w:t xml:space="preserve"> 1.8</w:t>
            </w:r>
          </w:p>
        </w:tc>
        <w:tc>
          <w:tcPr>
            <w:tcW w:w="1701" w:type="dxa"/>
          </w:tcPr>
          <w:p w:rsidR="007A3551" w:rsidRDefault="007A3551" w:rsidP="00D46F43">
            <w:pPr>
              <w:jc w:val="center"/>
              <w:rPr>
                <w:lang w:val="es-ES_tradnl"/>
              </w:rPr>
            </w:pPr>
            <w:r>
              <w:rPr>
                <w:lang w:val="es-ES_tradnl"/>
              </w:rPr>
              <w:t>HMN-6083</w:t>
            </w:r>
          </w:p>
        </w:tc>
        <w:tc>
          <w:tcPr>
            <w:tcW w:w="1417" w:type="dxa"/>
          </w:tcPr>
          <w:p w:rsidR="007A3551" w:rsidRDefault="007A3551" w:rsidP="00D46F43">
            <w:pPr>
              <w:jc w:val="center"/>
            </w:pPr>
            <w:r>
              <w:t>2006/2007</w:t>
            </w:r>
          </w:p>
        </w:tc>
        <w:tc>
          <w:tcPr>
            <w:tcW w:w="1418" w:type="dxa"/>
          </w:tcPr>
          <w:p w:rsidR="007A3551" w:rsidRDefault="007A3551" w:rsidP="00D46F43">
            <w:pPr>
              <w:jc w:val="center"/>
            </w:pPr>
            <w:proofErr w:type="gramStart"/>
            <w:r>
              <w:t>9BR53ZEC278663456</w:t>
            </w:r>
            <w:proofErr w:type="gramEnd"/>
          </w:p>
        </w:tc>
        <w:tc>
          <w:tcPr>
            <w:tcW w:w="2551" w:type="dxa"/>
          </w:tcPr>
          <w:p w:rsidR="007A3551" w:rsidRDefault="007A3551" w:rsidP="00D46F43">
            <w:pPr>
              <w:jc w:val="center"/>
            </w:pPr>
            <w:r>
              <w:t xml:space="preserve">TOYOTA COROLLA </w:t>
            </w:r>
            <w:proofErr w:type="spellStart"/>
            <w:proofErr w:type="gramStart"/>
            <w:r>
              <w:t>XEi</w:t>
            </w:r>
            <w:proofErr w:type="spellEnd"/>
            <w:proofErr w:type="gramEnd"/>
            <w:r>
              <w:t xml:space="preserve"> </w:t>
            </w:r>
          </w:p>
        </w:tc>
        <w:tc>
          <w:tcPr>
            <w:tcW w:w="1418" w:type="dxa"/>
          </w:tcPr>
          <w:p w:rsidR="007A3551" w:rsidRDefault="007A3551" w:rsidP="00D46F43">
            <w:pPr>
              <w:jc w:val="center"/>
            </w:pPr>
          </w:p>
        </w:tc>
        <w:tc>
          <w:tcPr>
            <w:tcW w:w="2409" w:type="dxa"/>
          </w:tcPr>
          <w:p w:rsidR="007A3551" w:rsidRDefault="007A3551" w:rsidP="00D46F43">
            <w:pPr>
              <w:jc w:val="center"/>
            </w:pPr>
          </w:p>
        </w:tc>
      </w:tr>
      <w:tr w:rsidR="007A3551" w:rsidTr="007A3551">
        <w:trPr>
          <w:cantSplit/>
        </w:trPr>
        <w:tc>
          <w:tcPr>
            <w:tcW w:w="779" w:type="dxa"/>
          </w:tcPr>
          <w:p w:rsidR="007A3551" w:rsidRDefault="007A3551" w:rsidP="00D46F43">
            <w:pPr>
              <w:jc w:val="center"/>
            </w:pPr>
            <w:r>
              <w:t>02</w:t>
            </w:r>
          </w:p>
        </w:tc>
        <w:tc>
          <w:tcPr>
            <w:tcW w:w="1985" w:type="dxa"/>
          </w:tcPr>
          <w:p w:rsidR="007A3551" w:rsidRDefault="007A3551" w:rsidP="00D46F43">
            <w:pPr>
              <w:jc w:val="center"/>
            </w:pPr>
            <w:r>
              <w:t>DUCATO JTD 2.8</w:t>
            </w:r>
          </w:p>
        </w:tc>
        <w:tc>
          <w:tcPr>
            <w:tcW w:w="1701" w:type="dxa"/>
          </w:tcPr>
          <w:p w:rsidR="007A3551" w:rsidRDefault="007A3551" w:rsidP="00D46F43">
            <w:pPr>
              <w:jc w:val="center"/>
            </w:pPr>
            <w:r>
              <w:t>HMG-5300</w:t>
            </w:r>
          </w:p>
        </w:tc>
        <w:tc>
          <w:tcPr>
            <w:tcW w:w="1417" w:type="dxa"/>
          </w:tcPr>
          <w:p w:rsidR="007A3551" w:rsidRDefault="007A3551" w:rsidP="00D46F43">
            <w:pPr>
              <w:jc w:val="center"/>
            </w:pPr>
            <w:r>
              <w:t>2005/2006</w:t>
            </w:r>
          </w:p>
        </w:tc>
        <w:tc>
          <w:tcPr>
            <w:tcW w:w="1418" w:type="dxa"/>
          </w:tcPr>
          <w:p w:rsidR="007A3551" w:rsidRDefault="007A3551" w:rsidP="00D46F43">
            <w:pPr>
              <w:jc w:val="center"/>
            </w:pPr>
            <w:proofErr w:type="gramStart"/>
            <w:r>
              <w:t>93W245H3362003862</w:t>
            </w:r>
            <w:proofErr w:type="gramEnd"/>
          </w:p>
        </w:tc>
        <w:tc>
          <w:tcPr>
            <w:tcW w:w="2551" w:type="dxa"/>
          </w:tcPr>
          <w:p w:rsidR="007A3551" w:rsidRDefault="007A3551" w:rsidP="00D46F43">
            <w:pPr>
              <w:jc w:val="center"/>
            </w:pPr>
            <w:r>
              <w:t>FIAT DUCATO AMB.</w:t>
            </w:r>
          </w:p>
        </w:tc>
        <w:tc>
          <w:tcPr>
            <w:tcW w:w="1418" w:type="dxa"/>
          </w:tcPr>
          <w:p w:rsidR="007A3551" w:rsidRDefault="007A3551" w:rsidP="00D46F43">
            <w:pPr>
              <w:jc w:val="center"/>
            </w:pPr>
          </w:p>
        </w:tc>
        <w:tc>
          <w:tcPr>
            <w:tcW w:w="2409" w:type="dxa"/>
          </w:tcPr>
          <w:p w:rsidR="007A3551" w:rsidRDefault="007A3551" w:rsidP="00D46F43">
            <w:pPr>
              <w:jc w:val="center"/>
            </w:pPr>
          </w:p>
        </w:tc>
      </w:tr>
      <w:tr w:rsidR="007A3551" w:rsidTr="007A3551">
        <w:trPr>
          <w:cantSplit/>
        </w:trPr>
        <w:tc>
          <w:tcPr>
            <w:tcW w:w="779"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rPr>
                <w:lang w:val="en-US"/>
              </w:rPr>
            </w:pPr>
            <w:r>
              <w:rPr>
                <w:lang w:val="en-US"/>
              </w:rPr>
              <w:t>03</w:t>
            </w:r>
          </w:p>
        </w:tc>
        <w:tc>
          <w:tcPr>
            <w:tcW w:w="1985"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rPr>
                <w:lang w:val="en-US"/>
              </w:rPr>
            </w:pPr>
            <w:r>
              <w:rPr>
                <w:lang w:val="en-US"/>
              </w:rPr>
              <w:t>SPRINTER 313 CDI</w:t>
            </w:r>
          </w:p>
        </w:tc>
        <w:tc>
          <w:tcPr>
            <w:tcW w:w="1701"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rPr>
                <w:lang w:val="en-US"/>
              </w:rPr>
            </w:pPr>
            <w:r>
              <w:rPr>
                <w:lang w:val="en-US"/>
              </w:rPr>
              <w:t>HMG-8114</w:t>
            </w:r>
          </w:p>
        </w:tc>
        <w:tc>
          <w:tcPr>
            <w:tcW w:w="1417"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rPr>
                <w:lang w:val="en-US"/>
              </w:rPr>
            </w:pPr>
            <w:r>
              <w:rPr>
                <w:lang w:val="en-US"/>
              </w:rPr>
              <w:t>2006/2007</w:t>
            </w:r>
          </w:p>
        </w:tc>
        <w:tc>
          <w:tcPr>
            <w:tcW w:w="1418"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rPr>
                <w:lang w:val="en-US"/>
              </w:rPr>
            </w:pPr>
            <w:r>
              <w:rPr>
                <w:lang w:val="en-US"/>
              </w:rPr>
              <w:t>8AC9036727A955434</w:t>
            </w:r>
          </w:p>
        </w:tc>
        <w:tc>
          <w:tcPr>
            <w:tcW w:w="2551"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rPr>
                <w:lang w:val="en-US"/>
              </w:rPr>
            </w:pPr>
            <w:r>
              <w:rPr>
                <w:lang w:val="en-US"/>
              </w:rPr>
              <w:t xml:space="preserve">MB SPRINTER </w:t>
            </w:r>
          </w:p>
          <w:p w:rsidR="007A3551" w:rsidRDefault="007A3551" w:rsidP="00D46F43">
            <w:pPr>
              <w:jc w:val="center"/>
              <w:rPr>
                <w:lang w:val="en-US"/>
              </w:rPr>
            </w:pPr>
            <w:r>
              <w:rPr>
                <w:lang w:val="en-US"/>
              </w:rPr>
              <w:t xml:space="preserve">MICRO-ONIBUS </w:t>
            </w:r>
            <w:smartTag w:uri="urn:schemas-microsoft-com:office:smarttags" w:element="metricconverter">
              <w:smartTagPr>
                <w:attr w:name="ProductID" w:val="16 L"/>
              </w:smartTagPr>
              <w:r>
                <w:rPr>
                  <w:lang w:val="en-US"/>
                </w:rPr>
                <w:t>16 L</w:t>
              </w:r>
            </w:smartTag>
            <w:r>
              <w:rPr>
                <w:lang w:val="en-US"/>
              </w:rPr>
              <w:t>.</w:t>
            </w:r>
          </w:p>
        </w:tc>
        <w:tc>
          <w:tcPr>
            <w:tcW w:w="1418"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rPr>
                <w:lang w:val="en-US"/>
              </w:rPr>
            </w:pPr>
          </w:p>
        </w:tc>
        <w:tc>
          <w:tcPr>
            <w:tcW w:w="2409"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rPr>
                <w:lang w:val="en-US"/>
              </w:rPr>
            </w:pPr>
          </w:p>
        </w:tc>
      </w:tr>
      <w:tr w:rsidR="007A3551" w:rsidTr="007A3551">
        <w:trPr>
          <w:cantSplit/>
          <w:trHeight w:val="576"/>
        </w:trPr>
        <w:tc>
          <w:tcPr>
            <w:tcW w:w="779"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rPr>
                <w:lang w:val="en-US"/>
              </w:rPr>
            </w:pPr>
            <w:r>
              <w:rPr>
                <w:lang w:val="en-US"/>
              </w:rPr>
              <w:t>04</w:t>
            </w:r>
          </w:p>
        </w:tc>
        <w:tc>
          <w:tcPr>
            <w:tcW w:w="1985"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rPr>
                <w:lang w:val="en-US"/>
              </w:rPr>
            </w:pPr>
            <w:r>
              <w:rPr>
                <w:lang w:val="en-US"/>
              </w:rPr>
              <w:t>SPRINTER 313 CDI</w:t>
            </w:r>
          </w:p>
        </w:tc>
        <w:tc>
          <w:tcPr>
            <w:tcW w:w="1701"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rPr>
                <w:lang w:val="en-US"/>
              </w:rPr>
            </w:pPr>
            <w:r>
              <w:rPr>
                <w:lang w:val="en-US"/>
              </w:rPr>
              <w:t>HMG-8115</w:t>
            </w:r>
          </w:p>
        </w:tc>
        <w:tc>
          <w:tcPr>
            <w:tcW w:w="1417"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pPr>
            <w:r>
              <w:t>2006/2007</w:t>
            </w:r>
          </w:p>
        </w:tc>
        <w:tc>
          <w:tcPr>
            <w:tcW w:w="1418"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pPr>
            <w:proofErr w:type="gramStart"/>
            <w:r>
              <w:t>8AC9036727A955513</w:t>
            </w:r>
            <w:proofErr w:type="gramEnd"/>
          </w:p>
        </w:tc>
        <w:tc>
          <w:tcPr>
            <w:tcW w:w="2551"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pPr>
            <w:r>
              <w:t>MB SPRINTER</w:t>
            </w:r>
          </w:p>
          <w:p w:rsidR="007A3551" w:rsidRDefault="007A3551" w:rsidP="00D46F43">
            <w:pPr>
              <w:jc w:val="center"/>
            </w:pPr>
            <w:r>
              <w:t xml:space="preserve">MICRO-ONIBUS </w:t>
            </w:r>
            <w:proofErr w:type="gramStart"/>
            <w:smartTag w:uri="urn:schemas-microsoft-com:office:smarttags" w:element="metricconverter">
              <w:smartTagPr>
                <w:attr w:name="ProductID" w:val="16 L"/>
              </w:smartTagPr>
              <w:r>
                <w:t>16 L</w:t>
              </w:r>
            </w:smartTag>
            <w:proofErr w:type="gramEnd"/>
            <w:r>
              <w:t>.</w:t>
            </w:r>
          </w:p>
        </w:tc>
        <w:tc>
          <w:tcPr>
            <w:tcW w:w="1418"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pPr>
          </w:p>
        </w:tc>
        <w:tc>
          <w:tcPr>
            <w:tcW w:w="2409"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pPr>
          </w:p>
        </w:tc>
      </w:tr>
      <w:tr w:rsidR="007A3551" w:rsidTr="007A3551">
        <w:trPr>
          <w:cantSplit/>
        </w:trPr>
        <w:tc>
          <w:tcPr>
            <w:tcW w:w="9851" w:type="dxa"/>
            <w:gridSpan w:val="6"/>
            <w:tcBorders>
              <w:top w:val="single" w:sz="4" w:space="0" w:color="auto"/>
              <w:left w:val="single" w:sz="4" w:space="0" w:color="auto"/>
              <w:bottom w:val="single" w:sz="4" w:space="0" w:color="auto"/>
              <w:right w:val="single" w:sz="4" w:space="0" w:color="auto"/>
            </w:tcBorders>
          </w:tcPr>
          <w:p w:rsidR="007A3551" w:rsidRPr="006B0488" w:rsidRDefault="007A3551" w:rsidP="00D46F43">
            <w:pPr>
              <w:jc w:val="center"/>
              <w:rPr>
                <w:b/>
              </w:rPr>
            </w:pPr>
            <w:r w:rsidRPr="006B0488">
              <w:rPr>
                <w:b/>
              </w:rPr>
              <w:t>VALOR TOTAL</w:t>
            </w:r>
          </w:p>
        </w:tc>
        <w:tc>
          <w:tcPr>
            <w:tcW w:w="1418"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pPr>
          </w:p>
        </w:tc>
        <w:tc>
          <w:tcPr>
            <w:tcW w:w="2409" w:type="dxa"/>
            <w:tcBorders>
              <w:top w:val="single" w:sz="4" w:space="0" w:color="auto"/>
              <w:left w:val="single" w:sz="4" w:space="0" w:color="auto"/>
              <w:bottom w:val="single" w:sz="4" w:space="0" w:color="auto"/>
              <w:right w:val="single" w:sz="4" w:space="0" w:color="auto"/>
            </w:tcBorders>
          </w:tcPr>
          <w:p w:rsidR="007A3551" w:rsidRDefault="007A3551" w:rsidP="00D46F43">
            <w:pPr>
              <w:jc w:val="center"/>
            </w:pPr>
          </w:p>
        </w:tc>
      </w:tr>
    </w:tbl>
    <w:p w:rsidR="00855ACC" w:rsidRPr="005F45D5" w:rsidRDefault="00855ACC" w:rsidP="00855ACC">
      <w:pPr>
        <w:jc w:val="center"/>
      </w:pPr>
    </w:p>
    <w:p w:rsidR="00855ACC" w:rsidRDefault="00855ACC" w:rsidP="00855ACC">
      <w:pPr>
        <w:pStyle w:val="Subttulo"/>
        <w:rPr>
          <w:rFonts w:ascii="Times New Roman" w:hAnsi="Times New Roman" w:cs="Times New Roman"/>
        </w:rPr>
      </w:pPr>
    </w:p>
    <w:p w:rsidR="00855ACC" w:rsidRPr="008B4CC6" w:rsidRDefault="00855ACC" w:rsidP="00855ACC">
      <w:pPr>
        <w:pStyle w:val="Subttulo"/>
        <w:rPr>
          <w:rFonts w:ascii="Times New Roman" w:hAnsi="Times New Roman" w:cs="Times New Roman"/>
        </w:rPr>
      </w:pPr>
    </w:p>
    <w:p w:rsidR="00D46F43" w:rsidRPr="008B4CC6" w:rsidRDefault="00855ACC" w:rsidP="00855ACC">
      <w:pPr>
        <w:rPr>
          <w:i/>
          <w:sz w:val="22"/>
        </w:rPr>
      </w:pPr>
      <w:r w:rsidRPr="008B4CC6">
        <w:rPr>
          <w:i/>
        </w:rPr>
        <w:t xml:space="preserve"> </w:t>
      </w:r>
    </w:p>
    <w:p w:rsidR="00855ACC" w:rsidRPr="008B4CC6" w:rsidRDefault="00855ACC" w:rsidP="00855ACC">
      <w:pPr>
        <w:rPr>
          <w:i/>
          <w:sz w:val="22"/>
        </w:rPr>
      </w:pPr>
    </w:p>
    <w:p w:rsidR="00855ACC" w:rsidRPr="005F45D5" w:rsidRDefault="00855ACC" w:rsidP="00855ACC">
      <w:pPr>
        <w:jc w:val="both"/>
        <w:rPr>
          <w:sz w:val="22"/>
          <w:szCs w:val="22"/>
        </w:rPr>
      </w:pPr>
    </w:p>
    <w:p w:rsidR="00855ACC" w:rsidRPr="005F45D5" w:rsidRDefault="00855ACC" w:rsidP="00855ACC">
      <w:pPr>
        <w:jc w:val="center"/>
        <w:rPr>
          <w:b/>
          <w:bCs/>
          <w:sz w:val="22"/>
          <w:szCs w:val="22"/>
        </w:rPr>
      </w:pPr>
    </w:p>
    <w:p w:rsidR="007A3551" w:rsidRDefault="007A3551" w:rsidP="00D46F43">
      <w:pPr>
        <w:rPr>
          <w:b/>
          <w:bCs/>
          <w:color w:val="FF0000"/>
          <w:sz w:val="22"/>
          <w:szCs w:val="22"/>
        </w:rPr>
      </w:pPr>
    </w:p>
    <w:p w:rsidR="007A3551" w:rsidRDefault="007A3551" w:rsidP="00D46F43">
      <w:pPr>
        <w:rPr>
          <w:b/>
          <w:bCs/>
          <w:color w:val="FF0000"/>
          <w:sz w:val="22"/>
          <w:szCs w:val="22"/>
        </w:rPr>
      </w:pPr>
    </w:p>
    <w:p w:rsidR="007A3551" w:rsidRDefault="007A3551" w:rsidP="00D46F43">
      <w:pPr>
        <w:rPr>
          <w:b/>
          <w:bCs/>
          <w:color w:val="FF0000"/>
          <w:sz w:val="22"/>
          <w:szCs w:val="22"/>
        </w:rPr>
      </w:pPr>
    </w:p>
    <w:p w:rsidR="007A3551" w:rsidRDefault="007A3551" w:rsidP="00D46F43">
      <w:pPr>
        <w:rPr>
          <w:b/>
          <w:bCs/>
          <w:color w:val="FF0000"/>
          <w:sz w:val="22"/>
          <w:szCs w:val="22"/>
        </w:rPr>
      </w:pPr>
    </w:p>
    <w:p w:rsidR="007A3551" w:rsidRDefault="007A3551" w:rsidP="00D46F43">
      <w:pPr>
        <w:rPr>
          <w:b/>
          <w:bCs/>
          <w:color w:val="FF0000"/>
          <w:sz w:val="22"/>
          <w:szCs w:val="22"/>
        </w:rPr>
      </w:pPr>
    </w:p>
    <w:p w:rsidR="007A3551" w:rsidRDefault="007A3551" w:rsidP="00D46F43">
      <w:pPr>
        <w:rPr>
          <w:b/>
          <w:bCs/>
          <w:color w:val="FF0000"/>
          <w:sz w:val="22"/>
          <w:szCs w:val="22"/>
        </w:rPr>
      </w:pPr>
    </w:p>
    <w:p w:rsidR="007A3551" w:rsidRDefault="007A3551" w:rsidP="00D46F43">
      <w:pPr>
        <w:rPr>
          <w:b/>
          <w:bCs/>
          <w:color w:val="FF0000"/>
          <w:sz w:val="22"/>
          <w:szCs w:val="22"/>
        </w:rPr>
      </w:pPr>
    </w:p>
    <w:p w:rsidR="007A3551" w:rsidRDefault="007A3551" w:rsidP="00D46F43">
      <w:pPr>
        <w:rPr>
          <w:b/>
          <w:bCs/>
          <w:color w:val="FF0000"/>
          <w:sz w:val="22"/>
          <w:szCs w:val="22"/>
        </w:rPr>
      </w:pPr>
    </w:p>
    <w:p w:rsidR="007A3551" w:rsidRDefault="007A3551" w:rsidP="00D46F43">
      <w:pPr>
        <w:rPr>
          <w:b/>
          <w:bCs/>
          <w:color w:val="FF0000"/>
          <w:sz w:val="22"/>
          <w:szCs w:val="22"/>
        </w:rPr>
      </w:pPr>
    </w:p>
    <w:p w:rsidR="007A3551" w:rsidRDefault="007A3551" w:rsidP="00D46F43">
      <w:pPr>
        <w:rPr>
          <w:b/>
          <w:bCs/>
          <w:color w:val="FF0000"/>
          <w:sz w:val="22"/>
          <w:szCs w:val="22"/>
        </w:rPr>
      </w:pPr>
    </w:p>
    <w:p w:rsidR="007A3551" w:rsidRDefault="007A3551" w:rsidP="00D46F43">
      <w:pPr>
        <w:rPr>
          <w:b/>
          <w:bCs/>
          <w:color w:val="FF0000"/>
          <w:sz w:val="22"/>
          <w:szCs w:val="22"/>
        </w:rPr>
      </w:pPr>
    </w:p>
    <w:p w:rsidR="007A3551" w:rsidRDefault="007A3551" w:rsidP="00D46F43">
      <w:pPr>
        <w:rPr>
          <w:b/>
          <w:bCs/>
          <w:color w:val="FF0000"/>
          <w:sz w:val="22"/>
          <w:szCs w:val="22"/>
        </w:rPr>
      </w:pPr>
    </w:p>
    <w:p w:rsidR="00855ACC" w:rsidRPr="007A3551" w:rsidRDefault="007A3551" w:rsidP="00D46F43">
      <w:pPr>
        <w:rPr>
          <w:b/>
          <w:bCs/>
          <w:color w:val="FF0000"/>
          <w:sz w:val="22"/>
          <w:szCs w:val="22"/>
        </w:rPr>
      </w:pPr>
      <w:r w:rsidRPr="007A3551">
        <w:rPr>
          <w:b/>
          <w:bCs/>
          <w:color w:val="FF0000"/>
          <w:sz w:val="22"/>
          <w:szCs w:val="22"/>
        </w:rPr>
        <w:t>OBS:</w:t>
      </w:r>
    </w:p>
    <w:p w:rsidR="007A3551" w:rsidRPr="007A3551" w:rsidRDefault="007A3551" w:rsidP="00D46F43">
      <w:pPr>
        <w:rPr>
          <w:b/>
          <w:bCs/>
          <w:color w:val="FF0000"/>
          <w:sz w:val="22"/>
          <w:szCs w:val="22"/>
        </w:rPr>
      </w:pPr>
      <w:r w:rsidRPr="007A3551">
        <w:rPr>
          <w:b/>
          <w:bCs/>
          <w:color w:val="FF0000"/>
          <w:sz w:val="22"/>
          <w:szCs w:val="22"/>
        </w:rPr>
        <w:t>VALOR ESTIPULADO LIMITE DE FRANQUIA:</w:t>
      </w:r>
    </w:p>
    <w:p w:rsidR="007A3551" w:rsidRPr="007A3551" w:rsidRDefault="007A3551" w:rsidP="00D46F43">
      <w:pPr>
        <w:rPr>
          <w:b/>
          <w:bCs/>
          <w:color w:val="FF0000"/>
          <w:sz w:val="22"/>
          <w:szCs w:val="22"/>
        </w:rPr>
      </w:pPr>
    </w:p>
    <w:p w:rsidR="007A3551" w:rsidRPr="007A3551" w:rsidRDefault="007A3551" w:rsidP="007A3551">
      <w:pPr>
        <w:pStyle w:val="PargrafodaLista"/>
        <w:numPr>
          <w:ilvl w:val="0"/>
          <w:numId w:val="17"/>
        </w:numPr>
        <w:rPr>
          <w:b/>
          <w:bCs/>
          <w:color w:val="FF0000"/>
          <w:sz w:val="22"/>
          <w:szCs w:val="22"/>
        </w:rPr>
      </w:pPr>
      <w:r w:rsidRPr="007A3551">
        <w:rPr>
          <w:b/>
          <w:bCs/>
          <w:color w:val="FF0000"/>
          <w:sz w:val="22"/>
          <w:szCs w:val="22"/>
        </w:rPr>
        <w:t xml:space="preserve">ITEM </w:t>
      </w:r>
      <w:proofErr w:type="gramStart"/>
      <w:r w:rsidRPr="007A3551">
        <w:rPr>
          <w:b/>
          <w:bCs/>
          <w:color w:val="FF0000"/>
          <w:sz w:val="22"/>
          <w:szCs w:val="22"/>
        </w:rPr>
        <w:t>01 :</w:t>
      </w:r>
      <w:proofErr w:type="gramEnd"/>
      <w:r w:rsidRPr="007A3551">
        <w:rPr>
          <w:b/>
          <w:bCs/>
          <w:color w:val="FF0000"/>
          <w:sz w:val="22"/>
          <w:szCs w:val="22"/>
        </w:rPr>
        <w:t xml:space="preserve"> R$ 700,00</w:t>
      </w:r>
    </w:p>
    <w:p w:rsidR="007A3551" w:rsidRPr="007A3551" w:rsidRDefault="007A3551" w:rsidP="007A3551">
      <w:pPr>
        <w:pStyle w:val="PargrafodaLista"/>
        <w:numPr>
          <w:ilvl w:val="0"/>
          <w:numId w:val="17"/>
        </w:numPr>
        <w:rPr>
          <w:b/>
          <w:bCs/>
          <w:color w:val="FF0000"/>
          <w:sz w:val="22"/>
          <w:szCs w:val="22"/>
        </w:rPr>
      </w:pPr>
      <w:r w:rsidRPr="007A3551">
        <w:rPr>
          <w:b/>
          <w:bCs/>
          <w:color w:val="FF0000"/>
          <w:sz w:val="22"/>
          <w:szCs w:val="22"/>
        </w:rPr>
        <w:t>ITENS 02,03 E 04: R$ 1.500,00</w:t>
      </w:r>
    </w:p>
    <w:p w:rsidR="00855ACC" w:rsidRDefault="00855ACC" w:rsidP="00855ACC">
      <w:pPr>
        <w:jc w:val="center"/>
        <w:rPr>
          <w:b/>
          <w:bCs/>
          <w:sz w:val="22"/>
          <w:szCs w:val="22"/>
        </w:rPr>
      </w:pPr>
    </w:p>
    <w:p w:rsidR="00855ACC" w:rsidRDefault="00855ACC" w:rsidP="007A3551">
      <w:pPr>
        <w:jc w:val="right"/>
        <w:rPr>
          <w:b/>
          <w:bCs/>
          <w:sz w:val="22"/>
          <w:szCs w:val="22"/>
        </w:rPr>
      </w:pPr>
      <w:r>
        <w:rPr>
          <w:b/>
          <w:bCs/>
          <w:sz w:val="22"/>
          <w:szCs w:val="22"/>
        </w:rPr>
        <w:t xml:space="preserve">Assinatura do </w:t>
      </w:r>
      <w:proofErr w:type="gramStart"/>
      <w:r>
        <w:rPr>
          <w:b/>
          <w:bCs/>
          <w:sz w:val="22"/>
          <w:szCs w:val="22"/>
        </w:rPr>
        <w:t>Responsável :</w:t>
      </w:r>
      <w:proofErr w:type="gramEnd"/>
    </w:p>
    <w:tbl>
      <w:tblPr>
        <w:tblpPr w:leftFromText="141" w:rightFromText="141" w:vertAnchor="text" w:horzAnchor="margin" w:tblpXSpec="right" w:tblpY="5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2"/>
      </w:tblGrid>
      <w:tr w:rsidR="007A3551" w:rsidRPr="00C14198" w:rsidTr="007A3551">
        <w:trPr>
          <w:trHeight w:val="1253"/>
        </w:trPr>
        <w:tc>
          <w:tcPr>
            <w:tcW w:w="4322" w:type="dxa"/>
          </w:tcPr>
          <w:p w:rsidR="007A3551" w:rsidRPr="00C14198" w:rsidRDefault="007A3551" w:rsidP="007A3551">
            <w:pPr>
              <w:jc w:val="center"/>
              <w:rPr>
                <w:b/>
                <w:bCs/>
              </w:rPr>
            </w:pPr>
          </w:p>
        </w:tc>
      </w:tr>
    </w:tbl>
    <w:p w:rsidR="007A3551" w:rsidRDefault="00855ACC" w:rsidP="007A3551">
      <w:pPr>
        <w:jc w:val="right"/>
        <w:rPr>
          <w:b/>
          <w:bCs/>
          <w:sz w:val="22"/>
          <w:szCs w:val="22"/>
        </w:rPr>
        <w:sectPr w:rsidR="007A3551" w:rsidSect="007A3551">
          <w:footerReference w:type="even" r:id="rId10"/>
          <w:footerReference w:type="default" r:id="rId11"/>
          <w:pgSz w:w="16837" w:h="11905" w:orient="landscape"/>
          <w:pgMar w:top="992" w:right="851" w:bottom="709" w:left="425" w:header="709" w:footer="709" w:gutter="0"/>
          <w:cols w:space="720"/>
          <w:docGrid w:linePitch="360"/>
        </w:sectPr>
      </w:pPr>
      <w:r>
        <w:rPr>
          <w:b/>
          <w:bCs/>
          <w:sz w:val="22"/>
          <w:szCs w:val="22"/>
        </w:rPr>
        <w:t>Carimbo da Empresa</w:t>
      </w:r>
    </w:p>
    <w:p w:rsidR="00855ACC" w:rsidRDefault="00855ACC" w:rsidP="00855ACC">
      <w:pPr>
        <w:rPr>
          <w:b/>
          <w:bCs/>
          <w:sz w:val="22"/>
          <w:szCs w:val="22"/>
        </w:rPr>
      </w:pPr>
      <w:r>
        <w:rPr>
          <w:b/>
          <w:bCs/>
          <w:sz w:val="22"/>
          <w:szCs w:val="22"/>
        </w:rPr>
        <w:lastRenderedPageBreak/>
        <w:t xml:space="preserve">  </w:t>
      </w:r>
    </w:p>
    <w:p w:rsidR="00855ACC" w:rsidRDefault="00855ACC" w:rsidP="00855ACC">
      <w:pPr>
        <w:jc w:val="center"/>
        <w:rPr>
          <w:b/>
          <w:bCs/>
          <w:sz w:val="22"/>
          <w:szCs w:val="22"/>
        </w:rPr>
      </w:pPr>
    </w:p>
    <w:p w:rsidR="002D3100" w:rsidRDefault="002D3100" w:rsidP="00855ACC">
      <w:pPr>
        <w:jc w:val="center"/>
        <w:rPr>
          <w:b/>
          <w:bCs/>
          <w:sz w:val="22"/>
          <w:szCs w:val="22"/>
        </w:rPr>
      </w:pPr>
    </w:p>
    <w:p w:rsidR="002D3100" w:rsidRDefault="002D3100" w:rsidP="00855ACC">
      <w:pPr>
        <w:jc w:val="center"/>
        <w:rPr>
          <w:b/>
          <w:bCs/>
          <w:sz w:val="22"/>
          <w:szCs w:val="22"/>
        </w:rPr>
      </w:pPr>
    </w:p>
    <w:p w:rsidR="002D3100" w:rsidRDefault="002D3100" w:rsidP="00855ACC">
      <w:pPr>
        <w:jc w:val="center"/>
        <w:rPr>
          <w:b/>
          <w:bCs/>
          <w:sz w:val="22"/>
          <w:szCs w:val="22"/>
        </w:rPr>
      </w:pPr>
    </w:p>
    <w:p w:rsidR="002D3100" w:rsidRDefault="002D3100" w:rsidP="00855ACC">
      <w:pPr>
        <w:jc w:val="center"/>
        <w:rPr>
          <w:b/>
          <w:bCs/>
          <w:sz w:val="22"/>
          <w:szCs w:val="22"/>
        </w:rPr>
      </w:pPr>
    </w:p>
    <w:p w:rsidR="00855ACC" w:rsidRDefault="00855ACC" w:rsidP="00855ACC">
      <w:pPr>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w:t>
      </w:r>
    </w:p>
    <w:p w:rsidR="00855ACC" w:rsidRDefault="00855ACC" w:rsidP="00855ACC">
      <w:pPr>
        <w:jc w:val="center"/>
        <w:rPr>
          <w:b/>
          <w:bCs/>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center"/>
        <w:rPr>
          <w:i/>
          <w:sz w:val="22"/>
          <w:szCs w:val="22"/>
        </w:rPr>
      </w:pPr>
      <w:r>
        <w:rPr>
          <w:i/>
          <w:sz w:val="22"/>
          <w:szCs w:val="22"/>
        </w:rPr>
        <w:t>(usar papel timbrado da empresa)</w:t>
      </w:r>
    </w:p>
    <w:p w:rsidR="00855ACC" w:rsidRDefault="00855ACC" w:rsidP="00855ACC">
      <w:pPr>
        <w:pStyle w:val="WW-NormalWeb"/>
        <w:spacing w:before="0" w:after="0"/>
        <w:jc w:val="center"/>
        <w:rPr>
          <w:i/>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b/>
          <w:bCs/>
          <w:sz w:val="22"/>
          <w:szCs w:val="22"/>
          <w:u w:val="single"/>
        </w:rPr>
      </w:pPr>
      <w:r>
        <w:rPr>
          <w:b/>
          <w:bCs/>
          <w:sz w:val="22"/>
          <w:szCs w:val="22"/>
          <w:u w:val="single"/>
        </w:rPr>
        <w:t>TERMO DE CREDENCIAMENTO</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 xml:space="preserve">PREGÃO PRESENCIAL </w:t>
      </w:r>
      <w:r w:rsidRPr="005E088C">
        <w:rPr>
          <w:b/>
          <w:bCs/>
          <w:sz w:val="22"/>
          <w:szCs w:val="22"/>
        </w:rPr>
        <w:t xml:space="preserve">Nº </w:t>
      </w:r>
      <w:r w:rsidR="00D46F43">
        <w:rPr>
          <w:b/>
          <w:bCs/>
          <w:sz w:val="22"/>
          <w:szCs w:val="22"/>
        </w:rPr>
        <w:t>00</w:t>
      </w:r>
      <w:r w:rsidR="00F5282F">
        <w:rPr>
          <w:b/>
          <w:bCs/>
          <w:sz w:val="22"/>
          <w:szCs w:val="22"/>
        </w:rPr>
        <w:t>6</w:t>
      </w:r>
      <w:r>
        <w:rPr>
          <w:b/>
          <w:bCs/>
          <w:sz w:val="22"/>
          <w:szCs w:val="22"/>
        </w:rPr>
        <w:t>/1</w:t>
      </w:r>
      <w:r w:rsidR="00D46F43">
        <w:rPr>
          <w:b/>
          <w:bCs/>
          <w:sz w:val="22"/>
          <w:szCs w:val="22"/>
        </w:rPr>
        <w:t>2</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ab/>
        <w:t>Estiva, ________ de ________________ de 201</w:t>
      </w:r>
      <w:r w:rsidR="00D46F43">
        <w:rPr>
          <w:sz w:val="22"/>
          <w:szCs w:val="22"/>
        </w:rPr>
        <w:t>2</w:t>
      </w:r>
      <w:r>
        <w:rPr>
          <w:sz w:val="22"/>
          <w:szCs w:val="22"/>
        </w:rPr>
        <w:t>.</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center"/>
        <w:rPr>
          <w:sz w:val="22"/>
          <w:szCs w:val="22"/>
        </w:rPr>
      </w:pPr>
      <w:r>
        <w:rPr>
          <w:sz w:val="22"/>
          <w:szCs w:val="22"/>
        </w:rPr>
        <w:t xml:space="preserve">____________________________________ </w:t>
      </w:r>
    </w:p>
    <w:p w:rsidR="00855ACC" w:rsidRDefault="00855ACC" w:rsidP="00855ACC">
      <w:pPr>
        <w:pStyle w:val="WW-NormalWeb"/>
        <w:spacing w:before="0" w:after="0"/>
        <w:jc w:val="center"/>
        <w:rPr>
          <w:sz w:val="22"/>
          <w:szCs w:val="22"/>
        </w:rPr>
      </w:pPr>
      <w:r>
        <w:rPr>
          <w:sz w:val="22"/>
          <w:szCs w:val="22"/>
        </w:rPr>
        <w:t xml:space="preserve">Ass. Responsável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color w:val="0000FF"/>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2D3100" w:rsidRDefault="002D3100" w:rsidP="00855ACC">
      <w:pPr>
        <w:pStyle w:val="WW-NormalWeb"/>
        <w:spacing w:before="0" w:after="0"/>
        <w:jc w:val="center"/>
        <w:rPr>
          <w:b/>
          <w:bCs/>
          <w:sz w:val="22"/>
          <w:szCs w:val="22"/>
        </w:rPr>
      </w:pPr>
    </w:p>
    <w:p w:rsidR="002D3100" w:rsidRDefault="002D3100" w:rsidP="00855ACC">
      <w:pPr>
        <w:pStyle w:val="WW-NormalWeb"/>
        <w:spacing w:before="0" w:after="0"/>
        <w:jc w:val="center"/>
        <w:rPr>
          <w:b/>
          <w:bCs/>
          <w:sz w:val="22"/>
          <w:szCs w:val="22"/>
        </w:rPr>
      </w:pPr>
    </w:p>
    <w:p w:rsidR="002D3100" w:rsidRDefault="002D3100" w:rsidP="00855ACC">
      <w:pPr>
        <w:pStyle w:val="WW-NormalWeb"/>
        <w:spacing w:before="0" w:after="0"/>
        <w:jc w:val="center"/>
        <w:rPr>
          <w:b/>
          <w:bCs/>
          <w:sz w:val="22"/>
          <w:szCs w:val="22"/>
        </w:rPr>
      </w:pPr>
    </w:p>
    <w:p w:rsidR="002D3100" w:rsidRDefault="002D3100" w:rsidP="00855ACC">
      <w:pPr>
        <w:pStyle w:val="WW-NormalWeb"/>
        <w:spacing w:before="0" w:after="0"/>
        <w:jc w:val="center"/>
        <w:rPr>
          <w:b/>
          <w:bCs/>
          <w:sz w:val="22"/>
          <w:szCs w:val="22"/>
        </w:rPr>
      </w:pPr>
    </w:p>
    <w:p w:rsidR="002D3100" w:rsidRDefault="002D3100" w:rsidP="00855ACC">
      <w:pPr>
        <w:pStyle w:val="WW-NormalWeb"/>
        <w:spacing w:before="0" w:after="0"/>
        <w:jc w:val="center"/>
        <w:rPr>
          <w:b/>
          <w:bCs/>
          <w:sz w:val="22"/>
          <w:szCs w:val="22"/>
        </w:rPr>
      </w:pPr>
    </w:p>
    <w:p w:rsidR="002D3100" w:rsidRDefault="002D3100"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b/>
          <w:bCs/>
          <w:sz w:val="22"/>
          <w:szCs w:val="22"/>
          <w:u w:val="single"/>
        </w:rPr>
      </w:pPr>
      <w:r>
        <w:rPr>
          <w:b/>
          <w:bCs/>
          <w:sz w:val="22"/>
          <w:szCs w:val="22"/>
          <w:u w:val="single"/>
        </w:rPr>
        <w:t>DECLARAÇÃO DE SUPERVENIÊNCIA</w:t>
      </w:r>
    </w:p>
    <w:p w:rsidR="00855ACC" w:rsidRDefault="00855ACC" w:rsidP="00855ACC">
      <w:pPr>
        <w:pStyle w:val="WW-NormalWeb"/>
        <w:spacing w:before="0" w:after="0"/>
        <w:jc w:val="both"/>
        <w:rPr>
          <w:sz w:val="22"/>
          <w:szCs w:val="22"/>
          <w:u w:val="single"/>
        </w:rPr>
      </w:pPr>
    </w:p>
    <w:p w:rsidR="00855ACC" w:rsidRDefault="00855ACC" w:rsidP="00855ACC">
      <w:pPr>
        <w:pStyle w:val="WW-NormalWeb"/>
        <w:spacing w:before="0" w:after="0"/>
        <w:jc w:val="both"/>
        <w:rPr>
          <w:sz w:val="22"/>
          <w:szCs w:val="22"/>
          <w:u w:val="single"/>
        </w:rPr>
      </w:pPr>
    </w:p>
    <w:p w:rsidR="00855ACC" w:rsidRDefault="00855ACC" w:rsidP="00855ACC">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Pr="00C60871">
        <w:rPr>
          <w:b/>
          <w:sz w:val="22"/>
          <w:szCs w:val="22"/>
        </w:rPr>
        <w:t>Pr</w:t>
      </w:r>
      <w:r w:rsidR="007A3551">
        <w:rPr>
          <w:b/>
          <w:sz w:val="22"/>
          <w:szCs w:val="22"/>
        </w:rPr>
        <w:t>ocesso licitatório nº 28</w:t>
      </w:r>
      <w:r w:rsidRPr="00B40957">
        <w:rPr>
          <w:b/>
          <w:sz w:val="22"/>
          <w:szCs w:val="22"/>
        </w:rPr>
        <w:t>/20</w:t>
      </w:r>
      <w:r>
        <w:rPr>
          <w:b/>
          <w:sz w:val="22"/>
          <w:szCs w:val="22"/>
        </w:rPr>
        <w:t>1</w:t>
      </w:r>
      <w:r w:rsidR="00D46F43">
        <w:rPr>
          <w:b/>
          <w:sz w:val="22"/>
          <w:szCs w:val="22"/>
        </w:rPr>
        <w:t>2</w:t>
      </w:r>
      <w:r>
        <w:rPr>
          <w:sz w:val="22"/>
          <w:szCs w:val="22"/>
        </w:rPr>
        <w:t xml:space="preserve">, modalidade </w:t>
      </w:r>
      <w:r w:rsidRPr="00C60871">
        <w:rPr>
          <w:b/>
          <w:sz w:val="22"/>
          <w:szCs w:val="22"/>
        </w:rPr>
        <w:t>P</w:t>
      </w:r>
      <w:r w:rsidRPr="00B40957">
        <w:rPr>
          <w:b/>
          <w:sz w:val="22"/>
          <w:szCs w:val="22"/>
        </w:rPr>
        <w:t xml:space="preserve">regão presencial nº </w:t>
      </w:r>
      <w:r w:rsidR="00D46F43">
        <w:rPr>
          <w:b/>
          <w:sz w:val="22"/>
          <w:szCs w:val="22"/>
        </w:rPr>
        <w:t>00</w:t>
      </w:r>
      <w:r w:rsidR="00F5282F">
        <w:rPr>
          <w:b/>
          <w:sz w:val="22"/>
          <w:szCs w:val="22"/>
        </w:rPr>
        <w:t>6</w:t>
      </w:r>
      <w:r>
        <w:rPr>
          <w:b/>
          <w:sz w:val="22"/>
          <w:szCs w:val="22"/>
        </w:rPr>
        <w:t>/1</w:t>
      </w:r>
      <w:r w:rsidR="00D46F43">
        <w:rPr>
          <w:b/>
          <w:sz w:val="22"/>
          <w:szCs w:val="22"/>
        </w:rPr>
        <w:t>2</w:t>
      </w:r>
      <w:r>
        <w:rPr>
          <w:sz w:val="22"/>
          <w:szCs w:val="22"/>
        </w:rPr>
        <w:t>. Empresa ____________________, CNPJ _________, com sede na _______________.</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jc w:val="both"/>
        <w:rPr>
          <w:sz w:val="22"/>
          <w:szCs w:val="22"/>
        </w:rPr>
      </w:pPr>
    </w:p>
    <w:p w:rsidR="00855ACC" w:rsidRDefault="00855ACC" w:rsidP="00855ACC">
      <w:pPr>
        <w:pStyle w:val="WW-NormalWeb"/>
        <w:spacing w:before="0" w:after="0"/>
        <w:jc w:val="both"/>
        <w:rPr>
          <w:sz w:val="22"/>
          <w:szCs w:val="22"/>
        </w:rPr>
      </w:pPr>
      <w:r>
        <w:rPr>
          <w:sz w:val="22"/>
          <w:szCs w:val="22"/>
        </w:rPr>
        <w:tab/>
        <w:t>Estiva, ____</w:t>
      </w:r>
      <w:r w:rsidR="00D46F43">
        <w:rPr>
          <w:sz w:val="22"/>
          <w:szCs w:val="22"/>
        </w:rPr>
        <w:t>____ de ________________ de 2012</w:t>
      </w:r>
      <w:r>
        <w:rPr>
          <w:sz w:val="22"/>
          <w:szCs w:val="22"/>
        </w:rPr>
        <w:t>.</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center"/>
        <w:rPr>
          <w:sz w:val="22"/>
          <w:szCs w:val="22"/>
        </w:rPr>
      </w:pPr>
      <w:r>
        <w:rPr>
          <w:sz w:val="22"/>
          <w:szCs w:val="22"/>
        </w:rPr>
        <w:t xml:space="preserve">____________________________________ </w:t>
      </w:r>
    </w:p>
    <w:p w:rsidR="00855ACC" w:rsidRDefault="00855ACC" w:rsidP="00855ACC">
      <w:pPr>
        <w:pStyle w:val="WW-NormalWeb"/>
        <w:spacing w:before="0" w:after="0"/>
        <w:jc w:val="center"/>
        <w:rPr>
          <w:sz w:val="22"/>
          <w:szCs w:val="22"/>
        </w:rPr>
      </w:pPr>
      <w:r>
        <w:rPr>
          <w:sz w:val="22"/>
          <w:szCs w:val="22"/>
        </w:rPr>
        <w:t xml:space="preserve">Ass. Responsável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3A46E9" w:rsidRDefault="003A46E9" w:rsidP="00855ACC">
      <w:pPr>
        <w:pStyle w:val="WW-NormalWeb"/>
        <w:spacing w:before="0" w:after="0"/>
        <w:jc w:val="center"/>
        <w:rPr>
          <w:b/>
          <w:bCs/>
          <w:sz w:val="22"/>
          <w:szCs w:val="22"/>
        </w:rPr>
      </w:pPr>
    </w:p>
    <w:p w:rsidR="003A46E9" w:rsidRDefault="003A46E9"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b/>
          <w:bCs/>
          <w:sz w:val="22"/>
          <w:szCs w:val="22"/>
          <w:u w:val="single"/>
        </w:rPr>
      </w:pPr>
      <w:r>
        <w:rPr>
          <w:b/>
          <w:bCs/>
          <w:sz w:val="22"/>
          <w:szCs w:val="22"/>
          <w:u w:val="single"/>
        </w:rPr>
        <w:t>DECLARAÇÃO</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855ACC" w:rsidRDefault="00855ACC" w:rsidP="00855ACC">
      <w:pPr>
        <w:pStyle w:val="WW-NormalWeb"/>
        <w:spacing w:before="0" w:after="0"/>
        <w:ind w:left="708"/>
        <w:jc w:val="both"/>
        <w:rPr>
          <w:i/>
          <w:sz w:val="22"/>
          <w:szCs w:val="22"/>
        </w:rPr>
      </w:pPr>
    </w:p>
    <w:p w:rsidR="00855ACC" w:rsidRDefault="00855ACC" w:rsidP="00855ACC">
      <w:pPr>
        <w:pStyle w:val="WW-NormalWeb"/>
        <w:spacing w:before="0" w:after="0"/>
        <w:ind w:left="708"/>
        <w:jc w:val="both"/>
        <w:rPr>
          <w:i/>
          <w:sz w:val="22"/>
          <w:szCs w:val="22"/>
        </w:rPr>
      </w:pPr>
    </w:p>
    <w:p w:rsidR="00855ACC" w:rsidRDefault="00855ACC" w:rsidP="00855ACC">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jc w:val="both"/>
        <w:rPr>
          <w:sz w:val="22"/>
          <w:szCs w:val="22"/>
        </w:rPr>
      </w:pPr>
    </w:p>
    <w:p w:rsidR="00855ACC" w:rsidRDefault="00855ACC" w:rsidP="00855ACC">
      <w:pPr>
        <w:pStyle w:val="WW-NormalWeb"/>
        <w:spacing w:before="0" w:after="0"/>
        <w:jc w:val="both"/>
        <w:rPr>
          <w:sz w:val="22"/>
          <w:szCs w:val="22"/>
        </w:rPr>
      </w:pPr>
      <w:r>
        <w:rPr>
          <w:sz w:val="22"/>
          <w:szCs w:val="22"/>
        </w:rPr>
        <w:tab/>
      </w:r>
      <w:r w:rsidR="007D78B4">
        <w:rPr>
          <w:sz w:val="22"/>
          <w:szCs w:val="22"/>
        </w:rPr>
        <w:fldChar w:fldCharType="begin">
          <w:ffData>
            <w:name w:val="Texto52"/>
            <w:enabled/>
            <w:calcOnExit w:val="0"/>
            <w:textInput/>
          </w:ffData>
        </w:fldChar>
      </w:r>
      <w:bookmarkStart w:id="0" w:name="Texto52"/>
      <w:r>
        <w:rPr>
          <w:sz w:val="22"/>
          <w:szCs w:val="22"/>
        </w:rPr>
        <w:instrText xml:space="preserve"> FORMTEXT </w:instrText>
      </w:r>
      <w:r w:rsidR="007D78B4">
        <w:rPr>
          <w:sz w:val="22"/>
          <w:szCs w:val="22"/>
        </w:rPr>
      </w:r>
      <w:r w:rsidR="007D78B4">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7D78B4">
        <w:rPr>
          <w:sz w:val="22"/>
          <w:szCs w:val="22"/>
        </w:rPr>
        <w:fldChar w:fldCharType="end"/>
      </w:r>
      <w:bookmarkEnd w:id="0"/>
      <w:r>
        <w:rPr>
          <w:sz w:val="22"/>
          <w:szCs w:val="22"/>
        </w:rPr>
        <w:t>, ____</w:t>
      </w:r>
      <w:r w:rsidR="00D46F43">
        <w:rPr>
          <w:sz w:val="22"/>
          <w:szCs w:val="22"/>
        </w:rPr>
        <w:t>____ de ________________ de 2012</w:t>
      </w:r>
      <w:r>
        <w:rPr>
          <w:sz w:val="22"/>
          <w:szCs w:val="22"/>
        </w:rPr>
        <w:t>.</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center"/>
        <w:rPr>
          <w:sz w:val="22"/>
          <w:szCs w:val="22"/>
        </w:rPr>
      </w:pPr>
      <w:r>
        <w:rPr>
          <w:sz w:val="22"/>
          <w:szCs w:val="22"/>
        </w:rPr>
        <w:t xml:space="preserve">____________________________________ </w:t>
      </w:r>
    </w:p>
    <w:p w:rsidR="00855ACC" w:rsidRDefault="00855ACC" w:rsidP="00855ACC">
      <w:pPr>
        <w:pStyle w:val="WW-NormalWeb"/>
        <w:spacing w:before="0" w:after="0"/>
        <w:jc w:val="center"/>
        <w:rPr>
          <w:sz w:val="22"/>
          <w:szCs w:val="22"/>
        </w:rPr>
      </w:pPr>
      <w:r>
        <w:rPr>
          <w:sz w:val="22"/>
          <w:szCs w:val="22"/>
        </w:rPr>
        <w:t xml:space="preserve">Ass. Responsável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sz w:val="22"/>
          <w:szCs w:val="22"/>
          <w:u w:val="single"/>
        </w:rPr>
      </w:pPr>
    </w:p>
    <w:p w:rsidR="00855ACC" w:rsidRDefault="00855ACC" w:rsidP="00855ACC">
      <w:pPr>
        <w:pStyle w:val="WW-NormalWeb"/>
        <w:spacing w:before="0" w:after="0"/>
        <w:jc w:val="center"/>
        <w:rPr>
          <w:b/>
          <w:bCs/>
          <w:sz w:val="22"/>
          <w:szCs w:val="22"/>
          <w:u w:val="single"/>
        </w:rPr>
      </w:pPr>
      <w:r>
        <w:rPr>
          <w:b/>
          <w:bCs/>
          <w:sz w:val="22"/>
          <w:szCs w:val="22"/>
          <w:u w:val="single"/>
        </w:rPr>
        <w:t>TERMO DE COMPROMISSO</w:t>
      </w:r>
    </w:p>
    <w:p w:rsidR="00855ACC" w:rsidRDefault="00855ACC" w:rsidP="00855ACC">
      <w:pPr>
        <w:pStyle w:val="WW-NormalWeb"/>
        <w:spacing w:before="0" w:after="0"/>
        <w:jc w:val="center"/>
        <w:rPr>
          <w:b/>
          <w:bCs/>
          <w:sz w:val="22"/>
          <w:szCs w:val="22"/>
          <w:u w:val="single"/>
        </w:rPr>
      </w:pPr>
    </w:p>
    <w:p w:rsidR="00855ACC" w:rsidRDefault="00855ACC" w:rsidP="00855ACC">
      <w:pPr>
        <w:pStyle w:val="WW-NormalWeb"/>
        <w:spacing w:before="0" w:after="0"/>
        <w:jc w:val="center"/>
        <w:rPr>
          <w:b/>
          <w:bCs/>
          <w:sz w:val="22"/>
          <w:szCs w:val="22"/>
          <w:u w:val="single"/>
        </w:rPr>
      </w:pPr>
    </w:p>
    <w:p w:rsidR="00855ACC" w:rsidRDefault="00855ACC" w:rsidP="00855ACC">
      <w:pPr>
        <w:pStyle w:val="WW-NormalWeb"/>
        <w:spacing w:before="0" w:after="0"/>
        <w:jc w:val="center"/>
        <w:rPr>
          <w:b/>
          <w:bCs/>
          <w:sz w:val="22"/>
          <w:szCs w:val="22"/>
          <w:u w:val="single"/>
        </w:rPr>
      </w:pPr>
    </w:p>
    <w:p w:rsidR="00855ACC" w:rsidRDefault="00855ACC" w:rsidP="00855ACC">
      <w:pPr>
        <w:pStyle w:val="WW-NormalWeb"/>
        <w:spacing w:before="0" w:after="0"/>
        <w:jc w:val="center"/>
        <w:rPr>
          <w:b/>
          <w:bCs/>
          <w:sz w:val="22"/>
          <w:szCs w:val="22"/>
          <w:u w:val="single"/>
        </w:rPr>
      </w:pPr>
    </w:p>
    <w:p w:rsidR="00855ACC" w:rsidRDefault="00855ACC" w:rsidP="00855ACC">
      <w:pPr>
        <w:pStyle w:val="WW-NormalWeb"/>
        <w:spacing w:before="0" w:after="0"/>
        <w:jc w:val="center"/>
        <w:rPr>
          <w:sz w:val="22"/>
          <w:szCs w:val="22"/>
          <w:u w:val="single"/>
        </w:rPr>
      </w:pPr>
    </w:p>
    <w:p w:rsidR="00855ACC" w:rsidRDefault="00855ACC" w:rsidP="00855ACC">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F5282F">
        <w:rPr>
          <w:b/>
          <w:bCs/>
          <w:sz w:val="22"/>
          <w:szCs w:val="22"/>
        </w:rPr>
        <w:t xml:space="preserve">Procedimento Licitatório </w:t>
      </w:r>
      <w:r w:rsidR="007A3551">
        <w:rPr>
          <w:b/>
          <w:bCs/>
          <w:sz w:val="22"/>
          <w:szCs w:val="22"/>
        </w:rPr>
        <w:t>28</w:t>
      </w:r>
      <w:r>
        <w:rPr>
          <w:b/>
          <w:bCs/>
          <w:sz w:val="22"/>
          <w:szCs w:val="22"/>
        </w:rPr>
        <w:t>/1</w:t>
      </w:r>
      <w:r w:rsidR="002462FC">
        <w:rPr>
          <w:b/>
          <w:bCs/>
          <w:sz w:val="22"/>
          <w:szCs w:val="22"/>
        </w:rPr>
        <w:t>2</w:t>
      </w:r>
      <w:r>
        <w:rPr>
          <w:sz w:val="22"/>
          <w:szCs w:val="22"/>
        </w:rPr>
        <w:t xml:space="preserve">, </w:t>
      </w:r>
      <w:r w:rsidR="002462FC">
        <w:rPr>
          <w:b/>
          <w:bCs/>
          <w:sz w:val="22"/>
          <w:szCs w:val="22"/>
        </w:rPr>
        <w:t>Pregão n. 00</w:t>
      </w:r>
      <w:r w:rsidR="00F5282F">
        <w:rPr>
          <w:b/>
          <w:bCs/>
          <w:sz w:val="22"/>
          <w:szCs w:val="22"/>
        </w:rPr>
        <w:t>6</w:t>
      </w:r>
      <w:r w:rsidR="002462FC">
        <w:rPr>
          <w:b/>
          <w:bCs/>
          <w:sz w:val="22"/>
          <w:szCs w:val="22"/>
        </w:rPr>
        <w:t>/12</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sidR="00F5282F">
        <w:rPr>
          <w:b/>
          <w:bCs/>
          <w:sz w:val="22"/>
          <w:szCs w:val="22"/>
        </w:rPr>
        <w:t xml:space="preserve">Pregão n. </w:t>
      </w:r>
      <w:r w:rsidR="007A3551">
        <w:rPr>
          <w:b/>
          <w:bCs/>
          <w:sz w:val="22"/>
          <w:szCs w:val="22"/>
        </w:rPr>
        <w:t>28</w:t>
      </w:r>
      <w:r>
        <w:rPr>
          <w:b/>
          <w:bCs/>
          <w:sz w:val="22"/>
          <w:szCs w:val="22"/>
        </w:rPr>
        <w:t>/1</w:t>
      </w:r>
      <w:r w:rsidR="002462FC">
        <w:rPr>
          <w:b/>
          <w:bCs/>
          <w:sz w:val="22"/>
          <w:szCs w:val="22"/>
        </w:rPr>
        <w:t>2</w:t>
      </w:r>
      <w:r>
        <w:rPr>
          <w:b/>
          <w:bCs/>
          <w:sz w:val="22"/>
          <w:szCs w:val="22"/>
        </w:rPr>
        <w:t xml:space="preserve"> </w:t>
      </w:r>
      <w:r>
        <w:rPr>
          <w:sz w:val="22"/>
          <w:szCs w:val="22"/>
        </w:rPr>
        <w:t>nas Leis n. 10.520/2002, 8.666/93, 8.078/90, 9.854/99, pelo Decreto n. 3.555, de 8 de agosto de 2000, com as modificações posteriores.</w:t>
      </w:r>
    </w:p>
    <w:p w:rsidR="00855ACC" w:rsidRDefault="00855ACC" w:rsidP="00855ACC">
      <w:pPr>
        <w:pStyle w:val="WW-NormalWeb"/>
        <w:spacing w:before="0" w:after="0"/>
        <w:jc w:val="both"/>
        <w:rPr>
          <w:sz w:val="22"/>
          <w:szCs w:val="22"/>
        </w:rPr>
      </w:pPr>
      <w:r>
        <w:rPr>
          <w:sz w:val="22"/>
          <w:szCs w:val="22"/>
        </w:rPr>
        <w:tab/>
        <w:t>Declaramos também nos preços ofertados encontram-se incluídos todos os impostos, taxas, fretes para prestação do serviço, e demais encargos.</w:t>
      </w:r>
    </w:p>
    <w:p w:rsidR="00855ACC" w:rsidRPr="006450DE" w:rsidRDefault="00855ACC" w:rsidP="00855ACC">
      <w:pPr>
        <w:pStyle w:val="WW-NormalWeb"/>
        <w:spacing w:before="0" w:after="0"/>
        <w:jc w:val="both"/>
        <w:rPr>
          <w:b/>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Pr="006450DE">
        <w:rPr>
          <w:b/>
          <w:sz w:val="22"/>
          <w:szCs w:val="22"/>
        </w:rPr>
        <w:t xml:space="preserve">Processo Licitatório </w:t>
      </w:r>
      <w:r w:rsidR="007A3551">
        <w:rPr>
          <w:b/>
          <w:sz w:val="22"/>
          <w:szCs w:val="22"/>
        </w:rPr>
        <w:t>28</w:t>
      </w:r>
      <w:r w:rsidRPr="006450DE">
        <w:rPr>
          <w:b/>
          <w:sz w:val="22"/>
          <w:szCs w:val="22"/>
        </w:rPr>
        <w:t>/</w:t>
      </w:r>
      <w:r w:rsidR="002462FC">
        <w:rPr>
          <w:b/>
          <w:sz w:val="22"/>
          <w:szCs w:val="22"/>
        </w:rPr>
        <w:t>12</w:t>
      </w:r>
      <w:r w:rsidRPr="006450DE">
        <w:rPr>
          <w:b/>
          <w:sz w:val="22"/>
          <w:szCs w:val="22"/>
        </w:rPr>
        <w:t xml:space="preserve">, </w:t>
      </w:r>
      <w:r w:rsidRPr="006450DE">
        <w:rPr>
          <w:b/>
          <w:bCs/>
          <w:sz w:val="22"/>
          <w:szCs w:val="22"/>
        </w:rPr>
        <w:t xml:space="preserve">Pregão n. </w:t>
      </w:r>
      <w:r w:rsidR="002462FC">
        <w:rPr>
          <w:b/>
          <w:bCs/>
          <w:sz w:val="22"/>
          <w:szCs w:val="22"/>
        </w:rPr>
        <w:t>00</w:t>
      </w:r>
      <w:r w:rsidR="00F5282F">
        <w:rPr>
          <w:b/>
          <w:bCs/>
          <w:sz w:val="22"/>
          <w:szCs w:val="22"/>
        </w:rPr>
        <w:t>6</w:t>
      </w:r>
      <w:r w:rsidR="002462FC">
        <w:rPr>
          <w:b/>
          <w:bCs/>
          <w:sz w:val="22"/>
          <w:szCs w:val="22"/>
        </w:rPr>
        <w:t>/</w:t>
      </w:r>
      <w:r>
        <w:rPr>
          <w:b/>
          <w:bCs/>
          <w:sz w:val="22"/>
          <w:szCs w:val="22"/>
        </w:rPr>
        <w:t>1</w:t>
      </w:r>
      <w:r w:rsidR="002462FC">
        <w:rPr>
          <w:b/>
          <w:bCs/>
          <w:sz w:val="22"/>
          <w:szCs w:val="22"/>
        </w:rPr>
        <w:t>2</w:t>
      </w:r>
    </w:p>
    <w:p w:rsidR="00855ACC" w:rsidRPr="006450DE" w:rsidRDefault="00855ACC" w:rsidP="00855ACC">
      <w:pPr>
        <w:pStyle w:val="WW-NormalWeb"/>
        <w:spacing w:before="0" w:after="0"/>
        <w:jc w:val="both"/>
        <w:rPr>
          <w:b/>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jc w:val="both"/>
        <w:rPr>
          <w:sz w:val="22"/>
          <w:szCs w:val="22"/>
        </w:rPr>
      </w:pPr>
    </w:p>
    <w:p w:rsidR="00855ACC" w:rsidRDefault="00855ACC" w:rsidP="00855ACC">
      <w:pPr>
        <w:pStyle w:val="WW-NormalWeb"/>
        <w:spacing w:before="0" w:after="0"/>
        <w:jc w:val="both"/>
        <w:rPr>
          <w:sz w:val="22"/>
          <w:szCs w:val="22"/>
        </w:rPr>
      </w:pPr>
      <w:r>
        <w:rPr>
          <w:sz w:val="22"/>
          <w:szCs w:val="22"/>
        </w:rPr>
        <w:tab/>
        <w:t>Estiva, ____</w:t>
      </w:r>
      <w:r w:rsidR="002462FC">
        <w:rPr>
          <w:sz w:val="22"/>
          <w:szCs w:val="22"/>
        </w:rPr>
        <w:t>____ de ________________ de 2012</w:t>
      </w:r>
      <w:r>
        <w:rPr>
          <w:sz w:val="22"/>
          <w:szCs w:val="22"/>
        </w:rPr>
        <w:t>.</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center"/>
        <w:rPr>
          <w:sz w:val="22"/>
          <w:szCs w:val="22"/>
        </w:rPr>
      </w:pPr>
      <w:r>
        <w:rPr>
          <w:sz w:val="22"/>
          <w:szCs w:val="22"/>
        </w:rPr>
        <w:t xml:space="preserve">____________________________________ </w:t>
      </w:r>
    </w:p>
    <w:p w:rsidR="00855ACC" w:rsidRDefault="00855ACC" w:rsidP="00855ACC">
      <w:pPr>
        <w:pStyle w:val="WW-NormalWeb"/>
        <w:spacing w:before="0" w:after="0"/>
        <w:jc w:val="center"/>
        <w:rPr>
          <w:sz w:val="22"/>
          <w:szCs w:val="22"/>
        </w:rPr>
      </w:pPr>
      <w:r>
        <w:rPr>
          <w:sz w:val="22"/>
          <w:szCs w:val="22"/>
        </w:rPr>
        <w:t xml:space="preserve">Ass. Responsável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FE5EA4" w:rsidRDefault="00FE5EA4" w:rsidP="002462FC">
      <w:pPr>
        <w:rPr>
          <w:b/>
          <w:sz w:val="22"/>
          <w:szCs w:val="22"/>
        </w:rPr>
      </w:pPr>
    </w:p>
    <w:p w:rsidR="007A3551" w:rsidRDefault="007A3551" w:rsidP="002462FC">
      <w:pPr>
        <w:rPr>
          <w:b/>
          <w:sz w:val="22"/>
          <w:szCs w:val="22"/>
        </w:rPr>
      </w:pPr>
    </w:p>
    <w:p w:rsidR="007A3551" w:rsidRDefault="007A3551" w:rsidP="002462FC">
      <w:pPr>
        <w:rPr>
          <w:b/>
          <w:sz w:val="22"/>
          <w:szCs w:val="22"/>
        </w:rPr>
      </w:pPr>
    </w:p>
    <w:p w:rsidR="007A3551" w:rsidRDefault="007A3551" w:rsidP="002462FC">
      <w:pPr>
        <w:rPr>
          <w:b/>
          <w:sz w:val="22"/>
          <w:szCs w:val="22"/>
        </w:rPr>
      </w:pPr>
    </w:p>
    <w:p w:rsidR="007A3551" w:rsidRDefault="007A3551" w:rsidP="002462FC">
      <w:pPr>
        <w:rPr>
          <w:b/>
          <w:sz w:val="22"/>
          <w:szCs w:val="22"/>
        </w:rPr>
      </w:pPr>
    </w:p>
    <w:p w:rsidR="007A3551" w:rsidRDefault="007A3551" w:rsidP="002462FC">
      <w:pPr>
        <w:rPr>
          <w:b/>
          <w:sz w:val="22"/>
          <w:szCs w:val="22"/>
        </w:rPr>
      </w:pPr>
    </w:p>
    <w:p w:rsidR="007A3551" w:rsidRDefault="007A3551" w:rsidP="002462FC">
      <w:pPr>
        <w:rPr>
          <w:b/>
          <w:sz w:val="22"/>
          <w:szCs w:val="22"/>
        </w:rPr>
      </w:pPr>
    </w:p>
    <w:p w:rsidR="007A3551" w:rsidRDefault="007A3551" w:rsidP="002462FC">
      <w:pPr>
        <w:rPr>
          <w:b/>
          <w:sz w:val="22"/>
          <w:szCs w:val="22"/>
        </w:rPr>
      </w:pPr>
    </w:p>
    <w:p w:rsidR="007A3551" w:rsidRDefault="007A3551" w:rsidP="002462FC">
      <w:pPr>
        <w:rPr>
          <w:b/>
          <w:sz w:val="22"/>
          <w:szCs w:val="22"/>
        </w:rPr>
      </w:pPr>
    </w:p>
    <w:p w:rsidR="00FE5EA4" w:rsidRDefault="00FE5EA4" w:rsidP="00855ACC">
      <w:pPr>
        <w:jc w:val="center"/>
        <w:rPr>
          <w:b/>
          <w:sz w:val="22"/>
          <w:szCs w:val="22"/>
        </w:rPr>
      </w:pPr>
    </w:p>
    <w:p w:rsidR="003A46E9" w:rsidRDefault="003A46E9" w:rsidP="00855ACC">
      <w:pPr>
        <w:jc w:val="center"/>
        <w:rPr>
          <w:b/>
          <w:sz w:val="22"/>
          <w:szCs w:val="22"/>
        </w:rPr>
      </w:pPr>
    </w:p>
    <w:p w:rsidR="003A46E9" w:rsidRDefault="003A46E9" w:rsidP="00855ACC">
      <w:pPr>
        <w:jc w:val="center"/>
        <w:rPr>
          <w:b/>
          <w:sz w:val="22"/>
          <w:szCs w:val="22"/>
        </w:rPr>
      </w:pPr>
    </w:p>
    <w:p w:rsidR="003A46E9" w:rsidRDefault="003A46E9" w:rsidP="00855ACC">
      <w:pPr>
        <w:jc w:val="center"/>
        <w:rPr>
          <w:b/>
          <w:sz w:val="22"/>
          <w:szCs w:val="22"/>
        </w:rPr>
      </w:pPr>
    </w:p>
    <w:p w:rsidR="00A81704" w:rsidRDefault="00A81704" w:rsidP="00855ACC">
      <w:pPr>
        <w:jc w:val="center"/>
        <w:rPr>
          <w:b/>
          <w:sz w:val="22"/>
          <w:szCs w:val="22"/>
        </w:rPr>
      </w:pPr>
    </w:p>
    <w:p w:rsidR="00855ACC" w:rsidRDefault="00855ACC" w:rsidP="00855ACC">
      <w:pPr>
        <w:jc w:val="center"/>
        <w:rPr>
          <w:b/>
          <w:sz w:val="22"/>
          <w:szCs w:val="22"/>
        </w:rPr>
      </w:pPr>
      <w:proofErr w:type="gramStart"/>
      <w:r>
        <w:rPr>
          <w:b/>
          <w:sz w:val="22"/>
          <w:szCs w:val="22"/>
        </w:rPr>
        <w:t>ANEXO VI</w:t>
      </w:r>
      <w:proofErr w:type="gramEnd"/>
    </w:p>
    <w:p w:rsidR="00855ACC" w:rsidRDefault="00855ACC" w:rsidP="00855ACC">
      <w:pPr>
        <w:jc w:val="center"/>
        <w:rPr>
          <w:b/>
          <w:sz w:val="17"/>
          <w:szCs w:val="22"/>
        </w:rPr>
      </w:pPr>
      <w:r>
        <w:rPr>
          <w:b/>
          <w:sz w:val="22"/>
          <w:szCs w:val="22"/>
        </w:rPr>
        <w:t>MINUTA DE CONTRATO</w:t>
      </w:r>
    </w:p>
    <w:p w:rsidR="00855ACC" w:rsidRDefault="00855ACC" w:rsidP="00855ACC">
      <w:pPr>
        <w:pStyle w:val="WW-Corpodetexto2"/>
        <w:tabs>
          <w:tab w:val="left" w:pos="1134"/>
          <w:tab w:val="left" w:pos="1418"/>
        </w:tabs>
        <w:rPr>
          <w:rFonts w:ascii="Times New Roman" w:hAnsi="Times New Roman"/>
          <w:sz w:val="17"/>
          <w:szCs w:val="22"/>
        </w:rPr>
      </w:pPr>
      <w:r>
        <w:rPr>
          <w:rFonts w:ascii="Times New Roman" w:hAnsi="Times New Roman"/>
          <w:sz w:val="17"/>
          <w:szCs w:val="22"/>
        </w:rPr>
        <w:t>TERMO DE CONTRATO QUE ENTRE SI CELEBRAM O MUNICÍPIO DE ESTIVA POR INTERMÉDIO DE SUA PREFEITURA MUNICIPAL e a EMPRESA</w:t>
      </w:r>
      <w:proofErr w:type="gramStart"/>
      <w:r>
        <w:rPr>
          <w:rFonts w:ascii="Times New Roman" w:hAnsi="Times New Roman"/>
          <w:sz w:val="17"/>
          <w:szCs w:val="22"/>
        </w:rPr>
        <w:t xml:space="preserve">  </w:t>
      </w:r>
      <w:proofErr w:type="gramEnd"/>
      <w:r>
        <w:rPr>
          <w:rFonts w:ascii="Times New Roman" w:hAnsi="Times New Roman"/>
          <w:sz w:val="17"/>
          <w:szCs w:val="22"/>
        </w:rPr>
        <w:t>________________________.</w:t>
      </w:r>
    </w:p>
    <w:p w:rsidR="00855ACC" w:rsidRDefault="00855ACC" w:rsidP="00855ACC">
      <w:pPr>
        <w:pStyle w:val="WW-Corpodetexto2"/>
        <w:tabs>
          <w:tab w:val="left" w:pos="1134"/>
          <w:tab w:val="left" w:pos="1418"/>
        </w:tabs>
        <w:rPr>
          <w:rFonts w:ascii="Times New Roman" w:hAnsi="Times New Roman"/>
          <w:sz w:val="17"/>
          <w:szCs w:val="22"/>
        </w:rPr>
      </w:pPr>
    </w:p>
    <w:p w:rsidR="00855ACC" w:rsidRDefault="00855ACC" w:rsidP="00855ACC">
      <w:pPr>
        <w:pStyle w:val="WW-Corpodetexto2"/>
        <w:tabs>
          <w:tab w:val="left" w:pos="1134"/>
          <w:tab w:val="left" w:pos="1418"/>
        </w:tabs>
        <w:rPr>
          <w:rFonts w:ascii="Times New Roman" w:hAnsi="Times New Roman"/>
          <w:sz w:val="17"/>
          <w:szCs w:val="22"/>
        </w:rPr>
      </w:pPr>
      <w:r>
        <w:rPr>
          <w:rFonts w:ascii="Times New Roman" w:hAnsi="Times New Roman"/>
          <w:sz w:val="17"/>
          <w:szCs w:val="22"/>
        </w:rPr>
        <w:t xml:space="preserve">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w:t>
      </w:r>
      <w:proofErr w:type="gramStart"/>
      <w:r>
        <w:rPr>
          <w:rFonts w:ascii="Times New Roman" w:hAnsi="Times New Roman"/>
          <w:sz w:val="17"/>
          <w:szCs w:val="22"/>
        </w:rPr>
        <w:t>Sr.</w:t>
      </w:r>
      <w:proofErr w:type="gramEnd"/>
      <w:r>
        <w:rPr>
          <w:rFonts w:ascii="Times New Roman" w:hAnsi="Times New Roman"/>
          <w:sz w:val="17"/>
          <w:szCs w:val="22"/>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aos termos do edital, sujeitando-se às normas preconizadas na Lei nº 8.666, de 21 de junho de 1993, Lei 10.520/2002, e Decreto Municipal nº 2.084/05, e no que consta do</w:t>
      </w:r>
      <w:r w:rsidR="003A46E9">
        <w:rPr>
          <w:rFonts w:ascii="Times New Roman" w:hAnsi="Times New Roman"/>
          <w:sz w:val="17"/>
          <w:szCs w:val="22"/>
        </w:rPr>
        <w:t xml:space="preserve"> Procedimento Licitatório n</w:t>
      </w:r>
      <w:r w:rsidR="0094197B">
        <w:rPr>
          <w:rFonts w:ascii="Times New Roman" w:hAnsi="Times New Roman"/>
          <w:sz w:val="17"/>
          <w:szCs w:val="22"/>
        </w:rPr>
        <w:t>º 28/12</w:t>
      </w:r>
      <w:r>
        <w:rPr>
          <w:rFonts w:ascii="Times New Roman" w:hAnsi="Times New Roman"/>
          <w:sz w:val="17"/>
          <w:szCs w:val="22"/>
        </w:rPr>
        <w:t xml:space="preserve">, Pregão </w:t>
      </w:r>
      <w:r w:rsidRPr="005E088C">
        <w:rPr>
          <w:rFonts w:ascii="Times New Roman" w:hAnsi="Times New Roman"/>
          <w:sz w:val="17"/>
          <w:szCs w:val="22"/>
        </w:rPr>
        <w:t xml:space="preserve">Presencial </w:t>
      </w:r>
      <w:r w:rsidR="002462FC">
        <w:rPr>
          <w:rFonts w:ascii="Times New Roman" w:hAnsi="Times New Roman"/>
          <w:sz w:val="17"/>
          <w:szCs w:val="22"/>
        </w:rPr>
        <w:t>00</w:t>
      </w:r>
      <w:r w:rsidR="00F5282F">
        <w:rPr>
          <w:rFonts w:ascii="Times New Roman" w:hAnsi="Times New Roman"/>
          <w:sz w:val="17"/>
          <w:szCs w:val="22"/>
        </w:rPr>
        <w:t>6</w:t>
      </w:r>
      <w:r>
        <w:rPr>
          <w:rFonts w:ascii="Times New Roman" w:hAnsi="Times New Roman"/>
          <w:sz w:val="17"/>
          <w:szCs w:val="22"/>
        </w:rPr>
        <w:t>/1</w:t>
      </w:r>
      <w:r w:rsidR="002462FC">
        <w:rPr>
          <w:rFonts w:ascii="Times New Roman" w:hAnsi="Times New Roman"/>
          <w:sz w:val="17"/>
          <w:szCs w:val="22"/>
        </w:rPr>
        <w:t>2</w:t>
      </w:r>
      <w:r>
        <w:rPr>
          <w:rFonts w:ascii="Times New Roman" w:hAnsi="Times New Roman"/>
          <w:sz w:val="17"/>
          <w:szCs w:val="22"/>
        </w:rPr>
        <w:t>,  mediante as cláusulas e condições seguintes:</w:t>
      </w:r>
    </w:p>
    <w:p w:rsidR="00855ACC" w:rsidRDefault="00855ACC" w:rsidP="00855ACC">
      <w:pPr>
        <w:tabs>
          <w:tab w:val="left" w:pos="1134"/>
          <w:tab w:val="left" w:pos="1418"/>
        </w:tabs>
        <w:jc w:val="both"/>
        <w:rPr>
          <w:sz w:val="17"/>
          <w:szCs w:val="22"/>
        </w:rPr>
      </w:pPr>
    </w:p>
    <w:p w:rsidR="00855ACC" w:rsidRDefault="00855ACC" w:rsidP="00855ACC">
      <w:pPr>
        <w:tabs>
          <w:tab w:val="left" w:pos="1134"/>
          <w:tab w:val="left" w:pos="1418"/>
        </w:tabs>
        <w:jc w:val="both"/>
        <w:rPr>
          <w:sz w:val="17"/>
          <w:szCs w:val="22"/>
        </w:rPr>
      </w:pPr>
      <w:proofErr w:type="gramStart"/>
      <w:r>
        <w:rPr>
          <w:i/>
          <w:sz w:val="17"/>
          <w:szCs w:val="22"/>
          <w:u w:val="single"/>
        </w:rPr>
        <w:t>1.</w:t>
      </w:r>
      <w:proofErr w:type="gramEnd"/>
      <w:r>
        <w:rPr>
          <w:i/>
          <w:sz w:val="17"/>
          <w:szCs w:val="22"/>
          <w:u w:val="single"/>
        </w:rPr>
        <w:t>CLÁUSULA PRIMEIRA - DO OBJETO</w:t>
      </w:r>
    </w:p>
    <w:p w:rsidR="00855ACC" w:rsidRPr="00F5282F" w:rsidRDefault="00855ACC" w:rsidP="00855ACC">
      <w:pPr>
        <w:pStyle w:val="Ttulo2"/>
        <w:rPr>
          <w:sz w:val="22"/>
        </w:rPr>
      </w:pPr>
      <w:r>
        <w:rPr>
          <w:b w:val="0"/>
          <w:bCs w:val="0"/>
          <w:color w:val="auto"/>
          <w:sz w:val="17"/>
        </w:rPr>
        <w:t xml:space="preserve">1.1. O objeto do presente contrato </w:t>
      </w:r>
      <w:r w:rsidR="00F5282F" w:rsidRPr="00F5282F">
        <w:rPr>
          <w:color w:val="auto"/>
          <w:sz w:val="22"/>
        </w:rPr>
        <w:t>CONTRATAÇÃO DE EMPRESA ESPECIALIZADA NO RAMO DE SEGURO DE VEÍCULOS PARA AQUISIÇÃO DE SEGURO NOS VEÍCULOS DA FROTA MUNICIPAL</w:t>
      </w:r>
      <w:proofErr w:type="gramStart"/>
      <w:r w:rsidR="00F5282F">
        <w:rPr>
          <w:sz w:val="22"/>
        </w:rPr>
        <w:t>,</w:t>
      </w:r>
      <w:r>
        <w:rPr>
          <w:color w:val="auto"/>
          <w:sz w:val="17"/>
        </w:rPr>
        <w:t xml:space="preserve"> v</w:t>
      </w:r>
      <w:r>
        <w:rPr>
          <w:b w:val="0"/>
          <w:bCs w:val="0"/>
          <w:color w:val="auto"/>
          <w:sz w:val="17"/>
        </w:rPr>
        <w:t>em</w:t>
      </w:r>
      <w:proofErr w:type="gramEnd"/>
      <w:r>
        <w:rPr>
          <w:b w:val="0"/>
          <w:bCs w:val="0"/>
          <w:color w:val="auto"/>
          <w:sz w:val="17"/>
        </w:rPr>
        <w:t xml:space="preserve"> conformidade com as especificações constantes no ANEXO I do edital de licitação decorrente do </w:t>
      </w:r>
      <w:r w:rsidRPr="00F521A8">
        <w:rPr>
          <w:bCs w:val="0"/>
          <w:color w:val="auto"/>
          <w:sz w:val="17"/>
        </w:rPr>
        <w:t xml:space="preserve">Procedimento Licitatório nº </w:t>
      </w:r>
      <w:r w:rsidR="0094197B">
        <w:rPr>
          <w:bCs w:val="0"/>
          <w:color w:val="auto"/>
          <w:sz w:val="17"/>
        </w:rPr>
        <w:t>28/12</w:t>
      </w:r>
      <w:r>
        <w:rPr>
          <w:b w:val="0"/>
          <w:bCs w:val="0"/>
          <w:color w:val="auto"/>
          <w:sz w:val="17"/>
        </w:rPr>
        <w:t xml:space="preserve">, modalidade </w:t>
      </w:r>
      <w:r w:rsidRPr="00F521A8">
        <w:rPr>
          <w:bCs w:val="0"/>
          <w:color w:val="auto"/>
          <w:sz w:val="17"/>
        </w:rPr>
        <w:t xml:space="preserve">Pregão Presencial </w:t>
      </w:r>
      <w:r w:rsidRPr="005E088C">
        <w:rPr>
          <w:bCs w:val="0"/>
          <w:color w:val="auto"/>
          <w:sz w:val="17"/>
        </w:rPr>
        <w:t xml:space="preserve">nº </w:t>
      </w:r>
      <w:r>
        <w:rPr>
          <w:bCs w:val="0"/>
          <w:color w:val="auto"/>
          <w:sz w:val="17"/>
        </w:rPr>
        <w:t>0</w:t>
      </w:r>
      <w:r w:rsidR="002462FC">
        <w:rPr>
          <w:bCs w:val="0"/>
          <w:color w:val="auto"/>
          <w:sz w:val="17"/>
        </w:rPr>
        <w:t>0</w:t>
      </w:r>
      <w:r w:rsidR="00F5282F">
        <w:rPr>
          <w:bCs w:val="0"/>
          <w:color w:val="auto"/>
          <w:sz w:val="17"/>
        </w:rPr>
        <w:t>6</w:t>
      </w:r>
      <w:r>
        <w:rPr>
          <w:bCs w:val="0"/>
          <w:color w:val="auto"/>
          <w:sz w:val="17"/>
        </w:rPr>
        <w:t>/1</w:t>
      </w:r>
      <w:r w:rsidR="002462FC">
        <w:rPr>
          <w:bCs w:val="0"/>
          <w:color w:val="auto"/>
          <w:sz w:val="17"/>
        </w:rPr>
        <w:t>2</w:t>
      </w:r>
      <w:r w:rsidRPr="00F521A8">
        <w:rPr>
          <w:bCs w:val="0"/>
          <w:color w:val="auto"/>
          <w:sz w:val="17"/>
        </w:rPr>
        <w:t>,</w:t>
      </w:r>
      <w:r>
        <w:rPr>
          <w:b w:val="0"/>
          <w:bCs w:val="0"/>
          <w:color w:val="auto"/>
          <w:sz w:val="17"/>
        </w:rPr>
        <w:t xml:space="preserve"> proposta comercial apresentada e ata do pregão.</w:t>
      </w:r>
    </w:p>
    <w:p w:rsidR="00855ACC" w:rsidRDefault="00855ACC" w:rsidP="00855ACC">
      <w:pPr>
        <w:pStyle w:val="Recuodecorpodetexto3"/>
        <w:tabs>
          <w:tab w:val="left" w:pos="1134"/>
          <w:tab w:val="left" w:pos="1418"/>
        </w:tabs>
        <w:ind w:left="0"/>
        <w:jc w:val="both"/>
        <w:rPr>
          <w:sz w:val="17"/>
          <w:szCs w:val="22"/>
        </w:rPr>
      </w:pPr>
      <w:r>
        <w:rPr>
          <w:sz w:val="17"/>
          <w:szCs w:val="22"/>
        </w:rPr>
        <w:t xml:space="preserve">1.1.1. O instrumento </w:t>
      </w:r>
      <w:proofErr w:type="spellStart"/>
      <w:r>
        <w:rPr>
          <w:sz w:val="17"/>
          <w:szCs w:val="22"/>
        </w:rPr>
        <w:t>editalício</w:t>
      </w:r>
      <w:proofErr w:type="spellEnd"/>
      <w:r>
        <w:rPr>
          <w:sz w:val="17"/>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w:t>
      </w:r>
      <w:r w:rsidR="002D3100">
        <w:rPr>
          <w:sz w:val="17"/>
          <w:szCs w:val="22"/>
        </w:rPr>
        <w:t>/2002</w:t>
      </w:r>
      <w:r>
        <w:rPr>
          <w:sz w:val="17"/>
          <w:szCs w:val="22"/>
        </w:rPr>
        <w:t xml:space="preserve"> e subsidiariamente pela Lei 8666/93.</w:t>
      </w:r>
    </w:p>
    <w:p w:rsidR="00855ACC" w:rsidRDefault="00855ACC" w:rsidP="00855ACC">
      <w:pPr>
        <w:tabs>
          <w:tab w:val="left" w:pos="1134"/>
          <w:tab w:val="left" w:pos="1418"/>
        </w:tabs>
        <w:jc w:val="both"/>
        <w:rPr>
          <w:i/>
          <w:sz w:val="17"/>
          <w:szCs w:val="22"/>
          <w:u w:val="single"/>
        </w:rPr>
      </w:pPr>
      <w:r>
        <w:rPr>
          <w:i/>
          <w:sz w:val="17"/>
          <w:szCs w:val="22"/>
          <w:u w:val="single"/>
        </w:rPr>
        <w:t>2. CLÁUSULA SEGUNDA - DAS OBRIGAÇÕES DA CONTRATANTE</w:t>
      </w:r>
    </w:p>
    <w:p w:rsidR="00855ACC" w:rsidRDefault="00855ACC" w:rsidP="00855ACC">
      <w:pPr>
        <w:tabs>
          <w:tab w:val="left" w:pos="1134"/>
          <w:tab w:val="left" w:pos="1418"/>
        </w:tabs>
        <w:jc w:val="both"/>
        <w:rPr>
          <w:sz w:val="17"/>
          <w:szCs w:val="22"/>
        </w:rPr>
      </w:pPr>
      <w:r>
        <w:rPr>
          <w:sz w:val="17"/>
          <w:szCs w:val="22"/>
        </w:rPr>
        <w:t xml:space="preserve">2.1 Para garantir o fiel cumprimento do objeto do presente Contrato, a CONTRATANTE se </w:t>
      </w:r>
      <w:proofErr w:type="gramStart"/>
      <w:r>
        <w:rPr>
          <w:sz w:val="17"/>
          <w:szCs w:val="22"/>
        </w:rPr>
        <w:t>obriga</w:t>
      </w:r>
      <w:proofErr w:type="gramEnd"/>
      <w:r>
        <w:rPr>
          <w:sz w:val="17"/>
          <w:szCs w:val="22"/>
        </w:rPr>
        <w:t xml:space="preserve"> a:</w:t>
      </w:r>
    </w:p>
    <w:p w:rsidR="00855ACC" w:rsidRDefault="00855ACC" w:rsidP="00855ACC">
      <w:pPr>
        <w:tabs>
          <w:tab w:val="left" w:pos="1134"/>
          <w:tab w:val="left" w:pos="1418"/>
        </w:tabs>
        <w:jc w:val="both"/>
        <w:rPr>
          <w:sz w:val="17"/>
          <w:szCs w:val="22"/>
        </w:rPr>
      </w:pPr>
      <w:r>
        <w:rPr>
          <w:sz w:val="17"/>
          <w:szCs w:val="22"/>
        </w:rPr>
        <w:t xml:space="preserve">a) efetuar o pagamento na forma convencionada na Cláusula Sexta do presente instrumento, dentro do prazo previsto, desde que atendidas </w:t>
      </w:r>
      <w:proofErr w:type="gramStart"/>
      <w:r>
        <w:rPr>
          <w:sz w:val="17"/>
          <w:szCs w:val="22"/>
        </w:rPr>
        <w:t>as</w:t>
      </w:r>
      <w:proofErr w:type="gramEnd"/>
      <w:r>
        <w:rPr>
          <w:sz w:val="17"/>
          <w:szCs w:val="22"/>
        </w:rPr>
        <w:t xml:space="preserve"> formalidades previstas; </w:t>
      </w:r>
    </w:p>
    <w:p w:rsidR="00855ACC" w:rsidRDefault="00855ACC" w:rsidP="00855ACC">
      <w:pPr>
        <w:tabs>
          <w:tab w:val="left" w:pos="1134"/>
          <w:tab w:val="left" w:pos="1418"/>
        </w:tabs>
        <w:jc w:val="both"/>
        <w:rPr>
          <w:sz w:val="17"/>
          <w:szCs w:val="22"/>
        </w:rPr>
      </w:pPr>
      <w:r>
        <w:rPr>
          <w:sz w:val="17"/>
          <w:szCs w:val="22"/>
        </w:rPr>
        <w:t>b) designar a Comissão para promover o recebimento provisório e definitivo em conformidade com a proposta comercial e o ANEXO do Edital;</w:t>
      </w:r>
    </w:p>
    <w:p w:rsidR="00855ACC" w:rsidRDefault="00855ACC" w:rsidP="00855ACC">
      <w:pPr>
        <w:pStyle w:val="Recuodecorpodetexto2"/>
        <w:numPr>
          <w:ilvl w:val="0"/>
          <w:numId w:val="4"/>
        </w:numPr>
        <w:rPr>
          <w:b/>
          <w:bCs/>
          <w:color w:val="FF0000"/>
          <w:sz w:val="17"/>
          <w:szCs w:val="22"/>
        </w:rPr>
      </w:pPr>
      <w:proofErr w:type="gramStart"/>
      <w:r>
        <w:rPr>
          <w:sz w:val="17"/>
          <w:szCs w:val="22"/>
        </w:rPr>
        <w:t>notificar</w:t>
      </w:r>
      <w:proofErr w:type="gramEnd"/>
      <w:r>
        <w:rPr>
          <w:sz w:val="17"/>
          <w:szCs w:val="22"/>
        </w:rPr>
        <w:t xml:space="preserve"> a CONTRATADA, imediatamente, sobre as faltas e defeitos observados no cumprimento da obrigação ora ajustada.</w:t>
      </w:r>
    </w:p>
    <w:p w:rsidR="00855ACC" w:rsidRDefault="00855ACC" w:rsidP="00855ACC">
      <w:pPr>
        <w:tabs>
          <w:tab w:val="left" w:pos="1134"/>
          <w:tab w:val="left" w:pos="1418"/>
        </w:tabs>
        <w:jc w:val="both"/>
        <w:rPr>
          <w:i/>
          <w:sz w:val="17"/>
          <w:szCs w:val="22"/>
          <w:u w:val="single"/>
        </w:rPr>
      </w:pPr>
    </w:p>
    <w:p w:rsidR="00855ACC" w:rsidRDefault="00855ACC" w:rsidP="00855ACC">
      <w:pPr>
        <w:tabs>
          <w:tab w:val="left" w:pos="1134"/>
          <w:tab w:val="left" w:pos="1418"/>
        </w:tabs>
        <w:jc w:val="both"/>
        <w:rPr>
          <w:i/>
          <w:sz w:val="17"/>
          <w:szCs w:val="22"/>
          <w:u w:val="single"/>
        </w:rPr>
      </w:pPr>
      <w:r>
        <w:rPr>
          <w:i/>
          <w:sz w:val="17"/>
          <w:szCs w:val="22"/>
          <w:u w:val="single"/>
        </w:rPr>
        <w:t>3. CLÁUSULA TERCEIRA - DAS OBRIGAÇÕES DA CONTRATADA</w:t>
      </w:r>
    </w:p>
    <w:p w:rsidR="00855ACC" w:rsidRDefault="00855ACC" w:rsidP="00855ACC">
      <w:pPr>
        <w:pStyle w:val="WW-NormalWeb"/>
        <w:spacing w:before="0" w:after="0"/>
        <w:jc w:val="both"/>
        <w:rPr>
          <w:sz w:val="17"/>
          <w:szCs w:val="22"/>
        </w:rPr>
      </w:pPr>
      <w:r>
        <w:rPr>
          <w:sz w:val="17"/>
          <w:szCs w:val="22"/>
        </w:rPr>
        <w:t>3.1. A contratada ficará obrigada a:</w:t>
      </w:r>
    </w:p>
    <w:p w:rsidR="00855ACC" w:rsidRDefault="00855ACC" w:rsidP="00855ACC">
      <w:pPr>
        <w:pStyle w:val="WW-NormalWeb"/>
        <w:numPr>
          <w:ilvl w:val="0"/>
          <w:numId w:val="11"/>
        </w:numPr>
        <w:spacing w:before="0" w:after="0"/>
        <w:jc w:val="both"/>
        <w:rPr>
          <w:sz w:val="17"/>
          <w:szCs w:val="22"/>
        </w:rPr>
      </w:pPr>
      <w:r>
        <w:rPr>
          <w:sz w:val="17"/>
        </w:rPr>
        <w:t>Obedecer a todas as condições especificadas neste contrato. O não atendimento a esta condição caracterizará o descumprimento total da obrigação assumida, sujeitando o licitante às penalidades previstas neste contrato.</w:t>
      </w:r>
    </w:p>
    <w:p w:rsidR="00855ACC" w:rsidRPr="00FE4B4C" w:rsidRDefault="00855ACC" w:rsidP="00855ACC">
      <w:pPr>
        <w:pStyle w:val="WW-NormalWeb"/>
        <w:numPr>
          <w:ilvl w:val="0"/>
          <w:numId w:val="11"/>
        </w:numPr>
        <w:spacing w:before="0" w:after="0"/>
        <w:jc w:val="both"/>
        <w:rPr>
          <w:sz w:val="17"/>
        </w:rPr>
      </w:pPr>
      <w:r w:rsidRPr="00FE4B4C">
        <w:rPr>
          <w:sz w:val="17"/>
          <w:szCs w:val="17"/>
        </w:rPr>
        <w:t>Garantir qualidade nos serviços prestados, sob pena de multas e sem prejuízo das demais sanções previstas. No caso de reincidência da falta o caso será levado à Assessoria Jurídica Municipal para que proceda à rescisão contratual</w:t>
      </w:r>
      <w:r w:rsidRPr="00FE4B4C">
        <w:rPr>
          <w:sz w:val="17"/>
        </w:rPr>
        <w:t>.</w:t>
      </w:r>
    </w:p>
    <w:p w:rsidR="00855ACC" w:rsidRDefault="00855ACC" w:rsidP="00855ACC">
      <w:pPr>
        <w:pStyle w:val="WW-NormalWeb"/>
        <w:numPr>
          <w:ilvl w:val="0"/>
          <w:numId w:val="11"/>
        </w:numPr>
        <w:spacing w:before="0" w:after="0"/>
        <w:jc w:val="both"/>
        <w:rPr>
          <w:sz w:val="17"/>
        </w:rPr>
      </w:pPr>
      <w:r>
        <w:rPr>
          <w:sz w:val="17"/>
        </w:rPr>
        <w:t xml:space="preserve">Fornecer a licitadora a(s) competente(s) nota(s) fiscal (is) </w:t>
      </w:r>
      <w:r w:rsidR="00F5282F">
        <w:rPr>
          <w:sz w:val="17"/>
        </w:rPr>
        <w:t xml:space="preserve">e apólices </w:t>
      </w:r>
      <w:r>
        <w:rPr>
          <w:sz w:val="17"/>
        </w:rPr>
        <w:t xml:space="preserve">referente(s) ao fornecimento e/ou serviço efetuado, acompanhada das certidões do </w:t>
      </w:r>
      <w:r>
        <w:rPr>
          <w:b/>
          <w:sz w:val="17"/>
        </w:rPr>
        <w:t>INSS e FGTS</w:t>
      </w:r>
      <w:r>
        <w:rPr>
          <w:sz w:val="17"/>
        </w:rPr>
        <w:t>.</w:t>
      </w:r>
    </w:p>
    <w:p w:rsidR="00855ACC" w:rsidRDefault="00855ACC" w:rsidP="00855ACC">
      <w:pPr>
        <w:pStyle w:val="WW-NormalWeb"/>
        <w:numPr>
          <w:ilvl w:val="0"/>
          <w:numId w:val="11"/>
        </w:numPr>
        <w:spacing w:before="0" w:after="0"/>
        <w:jc w:val="both"/>
        <w:rPr>
          <w:sz w:val="17"/>
          <w:szCs w:val="22"/>
        </w:rPr>
      </w:pPr>
      <w:r>
        <w:rPr>
          <w:sz w:val="17"/>
        </w:rPr>
        <w:t>Assumir inteira responsabilidade com todas as despesas diretas e indiretas, tais como frete, com as pessoas envolvidas na execução do serviço, que não terão qualquer vínculo empregatício com a licitadora.</w:t>
      </w:r>
    </w:p>
    <w:p w:rsidR="00855ACC" w:rsidRDefault="00855ACC" w:rsidP="00855ACC">
      <w:pPr>
        <w:pStyle w:val="WW-NormalWeb"/>
        <w:numPr>
          <w:ilvl w:val="0"/>
          <w:numId w:val="11"/>
        </w:numPr>
        <w:spacing w:before="0" w:after="0"/>
        <w:jc w:val="both"/>
        <w:rPr>
          <w:sz w:val="17"/>
        </w:rPr>
      </w:pPr>
      <w:r>
        <w:rPr>
          <w:sz w:val="17"/>
        </w:rPr>
        <w:t>Assumir total responsabilidade por qualquer dano pessoal ou material que seus empregados venham causar ao patrimônio da Licitadora ou a terceiros, quando da execução do serviço, objeto deste instrumento, ou em razão de má qualidade dos serviços prestados.</w:t>
      </w:r>
    </w:p>
    <w:p w:rsidR="00855ACC" w:rsidRDefault="00855ACC" w:rsidP="00855ACC">
      <w:pPr>
        <w:pStyle w:val="WW-NormalWeb"/>
        <w:numPr>
          <w:ilvl w:val="0"/>
          <w:numId w:val="11"/>
        </w:numPr>
        <w:spacing w:before="0" w:after="0"/>
        <w:jc w:val="both"/>
        <w:rPr>
          <w:sz w:val="17"/>
          <w:szCs w:val="22"/>
        </w:rPr>
      </w:pPr>
      <w:r>
        <w:rPr>
          <w:sz w:val="17"/>
        </w:rPr>
        <w:t>Manter durante a execução do contrato, em compatibilidade com as obrigações assumidas, todas as condições de habilitação e qualificação exigidas na licitação.</w:t>
      </w:r>
    </w:p>
    <w:p w:rsidR="00855ACC" w:rsidRDefault="00855ACC" w:rsidP="00855ACC">
      <w:pPr>
        <w:pStyle w:val="WW-NormalWeb"/>
        <w:numPr>
          <w:ilvl w:val="0"/>
          <w:numId w:val="11"/>
        </w:numPr>
        <w:spacing w:before="0" w:after="0"/>
        <w:jc w:val="both"/>
        <w:rPr>
          <w:sz w:val="17"/>
        </w:rPr>
      </w:pPr>
      <w:r>
        <w:rPr>
          <w:sz w:val="17"/>
          <w:szCs w:val="22"/>
        </w:rPr>
        <w:t>Aceitar ampliações ou reduções dentro do limite estabelecido pela Lei Federal 8.666/93.</w:t>
      </w:r>
    </w:p>
    <w:p w:rsidR="00855ACC" w:rsidRPr="00274DC3" w:rsidRDefault="00855ACC" w:rsidP="00855ACC">
      <w:pPr>
        <w:pStyle w:val="WW-NormalWeb"/>
        <w:numPr>
          <w:ilvl w:val="0"/>
          <w:numId w:val="11"/>
        </w:numPr>
        <w:spacing w:before="0" w:after="0"/>
        <w:jc w:val="both"/>
        <w:rPr>
          <w:sz w:val="17"/>
        </w:rPr>
      </w:pPr>
      <w:r>
        <w:rPr>
          <w:sz w:val="17"/>
          <w:szCs w:val="22"/>
        </w:rPr>
        <w:t>Receber as Ordens de Serviço via fax no número indicado em sua proposta comercial</w:t>
      </w:r>
    </w:p>
    <w:p w:rsidR="00274DC3" w:rsidRPr="00274DC3" w:rsidRDefault="00274DC3" w:rsidP="00855ACC">
      <w:pPr>
        <w:pStyle w:val="WW-NormalWeb"/>
        <w:numPr>
          <w:ilvl w:val="0"/>
          <w:numId w:val="11"/>
        </w:numPr>
        <w:spacing w:before="0" w:after="0"/>
        <w:jc w:val="both"/>
        <w:rPr>
          <w:b/>
          <w:sz w:val="17"/>
        </w:rPr>
      </w:pPr>
      <w:r w:rsidRPr="00274DC3">
        <w:rPr>
          <w:b/>
          <w:sz w:val="17"/>
        </w:rPr>
        <w:t xml:space="preserve">Prazo de cobertura do seguro deverá ser </w:t>
      </w:r>
      <w:proofErr w:type="gramStart"/>
      <w:r w:rsidRPr="00274DC3">
        <w:rPr>
          <w:b/>
          <w:sz w:val="17"/>
        </w:rPr>
        <w:t>imediata</w:t>
      </w:r>
      <w:proofErr w:type="gramEnd"/>
      <w:r w:rsidRPr="00274DC3">
        <w:rPr>
          <w:b/>
          <w:sz w:val="17"/>
        </w:rPr>
        <w:t xml:space="preserve"> a assinatura do contrato.</w:t>
      </w:r>
    </w:p>
    <w:p w:rsidR="00274DC3" w:rsidRPr="00FD7111" w:rsidRDefault="00274DC3" w:rsidP="00855ACC">
      <w:pPr>
        <w:pStyle w:val="WW-NormalWeb"/>
        <w:numPr>
          <w:ilvl w:val="0"/>
          <w:numId w:val="11"/>
        </w:numPr>
        <w:spacing w:before="0" w:after="0"/>
        <w:jc w:val="both"/>
        <w:rPr>
          <w:b/>
          <w:sz w:val="17"/>
        </w:rPr>
      </w:pPr>
      <w:r w:rsidRPr="00FD7111">
        <w:rPr>
          <w:b/>
          <w:sz w:val="17"/>
        </w:rPr>
        <w:t xml:space="preserve">Valor da franquia não podendo ser superior ao limite estabelecido no Anexo I do instrumento </w:t>
      </w:r>
      <w:proofErr w:type="spellStart"/>
      <w:r w:rsidRPr="00FD7111">
        <w:rPr>
          <w:b/>
          <w:sz w:val="17"/>
        </w:rPr>
        <w:t>edital</w:t>
      </w:r>
      <w:r w:rsidR="00FD7111">
        <w:rPr>
          <w:b/>
          <w:sz w:val="17"/>
        </w:rPr>
        <w:t>ício</w:t>
      </w:r>
      <w:proofErr w:type="spellEnd"/>
      <w:r w:rsidR="00FD7111">
        <w:rPr>
          <w:b/>
          <w:sz w:val="17"/>
        </w:rPr>
        <w:t>.</w:t>
      </w:r>
    </w:p>
    <w:p w:rsidR="00274DC3" w:rsidRPr="003017E1" w:rsidRDefault="00FD7111" w:rsidP="00855ACC">
      <w:pPr>
        <w:pStyle w:val="WW-NormalWeb"/>
        <w:numPr>
          <w:ilvl w:val="0"/>
          <w:numId w:val="11"/>
        </w:numPr>
        <w:spacing w:before="0" w:after="0"/>
        <w:jc w:val="both"/>
        <w:rPr>
          <w:sz w:val="17"/>
        </w:rPr>
      </w:pPr>
      <w:r w:rsidRPr="0088638A">
        <w:rPr>
          <w:b/>
          <w:sz w:val="16"/>
          <w:szCs w:val="16"/>
        </w:rPr>
        <w:t>Prazo de vigência do seguro: 12 (doze) meses a contar da assinatura do contrato</w:t>
      </w:r>
      <w:r w:rsidRPr="0088638A">
        <w:rPr>
          <w:sz w:val="16"/>
          <w:szCs w:val="16"/>
        </w:rPr>
        <w:t>.</w:t>
      </w:r>
    </w:p>
    <w:p w:rsidR="002462FC" w:rsidRPr="002462FC" w:rsidRDefault="002462FC" w:rsidP="002462FC">
      <w:pPr>
        <w:jc w:val="both"/>
        <w:rPr>
          <w:b/>
          <w:bCs/>
          <w:sz w:val="17"/>
          <w:szCs w:val="17"/>
        </w:rPr>
      </w:pPr>
      <w:r>
        <w:rPr>
          <w:b/>
          <w:bCs/>
          <w:sz w:val="17"/>
          <w:szCs w:val="17"/>
        </w:rPr>
        <w:t>3.2</w:t>
      </w:r>
      <w:r w:rsidRPr="002462FC">
        <w:rPr>
          <w:b/>
          <w:bCs/>
          <w:sz w:val="17"/>
          <w:szCs w:val="17"/>
        </w:rPr>
        <w:t>. A licitante, além das exigências deste edital, deverá oferecer cobertura para todos os itens:</w:t>
      </w:r>
    </w:p>
    <w:p w:rsidR="002462FC" w:rsidRPr="002462FC" w:rsidRDefault="002462FC" w:rsidP="002462FC">
      <w:pPr>
        <w:numPr>
          <w:ilvl w:val="0"/>
          <w:numId w:val="12"/>
        </w:numPr>
        <w:jc w:val="both"/>
        <w:rPr>
          <w:b/>
          <w:bCs/>
          <w:sz w:val="17"/>
          <w:szCs w:val="17"/>
        </w:rPr>
      </w:pPr>
      <w:r w:rsidRPr="002462FC">
        <w:rPr>
          <w:b/>
          <w:bCs/>
          <w:sz w:val="17"/>
          <w:szCs w:val="17"/>
        </w:rPr>
        <w:t xml:space="preserve">Assistência 24 horas sem limite de </w:t>
      </w:r>
      <w:proofErr w:type="spellStart"/>
      <w:r w:rsidRPr="002462FC">
        <w:rPr>
          <w:b/>
          <w:bCs/>
          <w:sz w:val="17"/>
          <w:szCs w:val="17"/>
        </w:rPr>
        <w:t>kilometragem</w:t>
      </w:r>
      <w:proofErr w:type="spellEnd"/>
      <w:r w:rsidRPr="002462FC">
        <w:rPr>
          <w:b/>
          <w:bCs/>
          <w:sz w:val="17"/>
          <w:szCs w:val="17"/>
        </w:rPr>
        <w:t xml:space="preserve"> e de utilizações</w:t>
      </w:r>
    </w:p>
    <w:p w:rsidR="002462FC" w:rsidRPr="002462FC" w:rsidRDefault="002462FC" w:rsidP="002462FC">
      <w:pPr>
        <w:numPr>
          <w:ilvl w:val="0"/>
          <w:numId w:val="12"/>
        </w:numPr>
        <w:jc w:val="both"/>
        <w:rPr>
          <w:b/>
          <w:bCs/>
          <w:sz w:val="17"/>
          <w:szCs w:val="17"/>
        </w:rPr>
      </w:pPr>
      <w:r w:rsidRPr="002462FC">
        <w:rPr>
          <w:b/>
          <w:bCs/>
          <w:sz w:val="17"/>
          <w:szCs w:val="17"/>
        </w:rPr>
        <w:t>RCF (DM/DC) IS – R$ 50.000,00</w:t>
      </w:r>
    </w:p>
    <w:p w:rsidR="002462FC" w:rsidRPr="002462FC" w:rsidRDefault="002462FC" w:rsidP="002462FC">
      <w:pPr>
        <w:numPr>
          <w:ilvl w:val="0"/>
          <w:numId w:val="12"/>
        </w:numPr>
        <w:jc w:val="both"/>
        <w:rPr>
          <w:b/>
          <w:bCs/>
          <w:sz w:val="17"/>
          <w:szCs w:val="17"/>
        </w:rPr>
      </w:pPr>
      <w:r w:rsidRPr="002462FC">
        <w:rPr>
          <w:b/>
          <w:bCs/>
          <w:sz w:val="17"/>
          <w:szCs w:val="17"/>
        </w:rPr>
        <w:t>APP (morte/invalidez) – R$ 5.000,00 por passageiro</w:t>
      </w:r>
    </w:p>
    <w:p w:rsidR="002462FC" w:rsidRPr="002462FC" w:rsidRDefault="002462FC" w:rsidP="002462FC">
      <w:pPr>
        <w:jc w:val="both"/>
        <w:rPr>
          <w:b/>
          <w:bCs/>
          <w:sz w:val="17"/>
          <w:szCs w:val="17"/>
        </w:rPr>
      </w:pPr>
      <w:r w:rsidRPr="002462FC">
        <w:rPr>
          <w:b/>
          <w:bCs/>
          <w:sz w:val="17"/>
          <w:szCs w:val="17"/>
        </w:rPr>
        <w:t>Específico para o item 01:</w:t>
      </w:r>
    </w:p>
    <w:p w:rsidR="002462FC" w:rsidRPr="002462FC" w:rsidRDefault="002462FC" w:rsidP="002462FC">
      <w:pPr>
        <w:numPr>
          <w:ilvl w:val="0"/>
          <w:numId w:val="15"/>
        </w:numPr>
        <w:jc w:val="both"/>
        <w:rPr>
          <w:b/>
          <w:bCs/>
          <w:sz w:val="17"/>
          <w:szCs w:val="17"/>
        </w:rPr>
      </w:pPr>
      <w:r w:rsidRPr="002462FC">
        <w:rPr>
          <w:b/>
          <w:bCs/>
          <w:sz w:val="17"/>
          <w:szCs w:val="17"/>
        </w:rPr>
        <w:t>Vidros + retrovisores (sem custo de franquia)</w:t>
      </w:r>
    </w:p>
    <w:p w:rsidR="002462FC" w:rsidRPr="002462FC" w:rsidRDefault="002462FC" w:rsidP="002462FC">
      <w:pPr>
        <w:numPr>
          <w:ilvl w:val="0"/>
          <w:numId w:val="15"/>
        </w:numPr>
        <w:jc w:val="both"/>
        <w:rPr>
          <w:b/>
          <w:bCs/>
          <w:sz w:val="17"/>
          <w:szCs w:val="17"/>
        </w:rPr>
      </w:pPr>
      <w:r w:rsidRPr="002462FC">
        <w:rPr>
          <w:b/>
          <w:bCs/>
          <w:sz w:val="17"/>
          <w:szCs w:val="17"/>
        </w:rPr>
        <w:t>Carro reserva</w:t>
      </w:r>
    </w:p>
    <w:p w:rsidR="002462FC" w:rsidRPr="002462FC" w:rsidRDefault="002462FC" w:rsidP="002462FC">
      <w:pPr>
        <w:jc w:val="both"/>
        <w:rPr>
          <w:b/>
          <w:bCs/>
          <w:sz w:val="17"/>
          <w:szCs w:val="17"/>
        </w:rPr>
      </w:pPr>
      <w:r w:rsidRPr="002462FC">
        <w:rPr>
          <w:b/>
          <w:bCs/>
          <w:sz w:val="17"/>
          <w:szCs w:val="17"/>
        </w:rPr>
        <w:t>Específico para os itens 02,03 e 04:</w:t>
      </w:r>
    </w:p>
    <w:p w:rsidR="002462FC" w:rsidRPr="002462FC" w:rsidRDefault="002462FC" w:rsidP="002462FC">
      <w:pPr>
        <w:numPr>
          <w:ilvl w:val="0"/>
          <w:numId w:val="16"/>
        </w:numPr>
        <w:jc w:val="both"/>
        <w:rPr>
          <w:b/>
          <w:bCs/>
          <w:sz w:val="17"/>
          <w:szCs w:val="17"/>
        </w:rPr>
      </w:pPr>
      <w:r w:rsidRPr="002462FC">
        <w:rPr>
          <w:b/>
          <w:bCs/>
          <w:sz w:val="17"/>
          <w:szCs w:val="17"/>
        </w:rPr>
        <w:t>Vidros (sem custo de franquia)</w:t>
      </w:r>
    </w:p>
    <w:p w:rsidR="00A81704" w:rsidRDefault="00A81704" w:rsidP="00A81704">
      <w:pPr>
        <w:jc w:val="both"/>
        <w:rPr>
          <w:bCs/>
          <w:sz w:val="17"/>
          <w:szCs w:val="17"/>
        </w:rPr>
      </w:pPr>
    </w:p>
    <w:p w:rsidR="00A81704" w:rsidRPr="00A81704" w:rsidRDefault="00A81704" w:rsidP="00A81704">
      <w:pPr>
        <w:jc w:val="both"/>
        <w:rPr>
          <w:b/>
          <w:bCs/>
          <w:sz w:val="17"/>
          <w:szCs w:val="17"/>
        </w:rPr>
      </w:pPr>
      <w:r>
        <w:rPr>
          <w:b/>
          <w:bCs/>
          <w:sz w:val="17"/>
          <w:szCs w:val="17"/>
        </w:rPr>
        <w:t>3.3.</w:t>
      </w:r>
      <w:r w:rsidRPr="00A81704">
        <w:rPr>
          <w:b/>
          <w:bCs/>
          <w:sz w:val="17"/>
          <w:szCs w:val="17"/>
        </w:rPr>
        <w:t xml:space="preserve"> A apólice deverá ser entregue dentro do prazo máximo 10 dias a contar da assinatura do contrato.</w:t>
      </w:r>
    </w:p>
    <w:p w:rsidR="00855ACC" w:rsidRPr="003A46E9" w:rsidRDefault="00855ACC" w:rsidP="00855ACC">
      <w:pPr>
        <w:tabs>
          <w:tab w:val="left" w:pos="1134"/>
          <w:tab w:val="left" w:pos="1418"/>
        </w:tabs>
        <w:jc w:val="both"/>
        <w:rPr>
          <w:bCs/>
          <w:iCs/>
          <w:color w:val="FF0000"/>
          <w:sz w:val="17"/>
          <w:szCs w:val="17"/>
        </w:rPr>
      </w:pPr>
    </w:p>
    <w:p w:rsidR="00855ACC" w:rsidRDefault="00855ACC" w:rsidP="00855ACC">
      <w:pPr>
        <w:tabs>
          <w:tab w:val="left" w:pos="1134"/>
          <w:tab w:val="left" w:pos="1418"/>
        </w:tabs>
        <w:jc w:val="both"/>
        <w:rPr>
          <w:i/>
          <w:sz w:val="17"/>
          <w:szCs w:val="22"/>
          <w:u w:val="single"/>
        </w:rPr>
      </w:pPr>
      <w:r>
        <w:rPr>
          <w:i/>
          <w:sz w:val="17"/>
          <w:szCs w:val="22"/>
          <w:u w:val="single"/>
        </w:rPr>
        <w:t>4. CLÁUSULA QUARTA - DO PREÇO</w:t>
      </w:r>
    </w:p>
    <w:p w:rsidR="00855ACC" w:rsidRDefault="00855ACC" w:rsidP="00855ACC">
      <w:pPr>
        <w:tabs>
          <w:tab w:val="left" w:pos="1134"/>
          <w:tab w:val="left" w:pos="1418"/>
        </w:tabs>
        <w:jc w:val="both"/>
        <w:rPr>
          <w:sz w:val="17"/>
          <w:szCs w:val="22"/>
        </w:rPr>
      </w:pPr>
      <w:r>
        <w:rPr>
          <w:sz w:val="17"/>
          <w:szCs w:val="22"/>
        </w:rPr>
        <w:t>4.1. Pela prestação de serviço previsto na cláusula primeira deste Contrato, a CONTRATANTE pagará à CONTRATADA, conforme cláusula quinta deste instrumento, a importância global de R$...</w:t>
      </w:r>
      <w:proofErr w:type="gramStart"/>
      <w:r>
        <w:rPr>
          <w:sz w:val="17"/>
          <w:szCs w:val="22"/>
        </w:rPr>
        <w:t>.,</w:t>
      </w:r>
      <w:proofErr w:type="gramEnd"/>
      <w:r>
        <w:rPr>
          <w:sz w:val="17"/>
          <w:szCs w:val="22"/>
        </w:rPr>
        <w:t xml:space="preserve"> </w:t>
      </w:r>
      <w:proofErr w:type="spellStart"/>
      <w:r>
        <w:rPr>
          <w:sz w:val="17"/>
          <w:szCs w:val="22"/>
        </w:rPr>
        <w:t>parceladamente</w:t>
      </w:r>
      <w:proofErr w:type="spellEnd"/>
      <w:r>
        <w:rPr>
          <w:sz w:val="17"/>
          <w:szCs w:val="22"/>
        </w:rPr>
        <w:t xml:space="preserve"> conforme as ordens para prestação dos serviços, observada a Proposta Comercial do Processo licitatório à epígrafe e preço registrado em ata.</w:t>
      </w:r>
    </w:p>
    <w:p w:rsidR="00855ACC" w:rsidRDefault="00855ACC" w:rsidP="00855ACC">
      <w:pPr>
        <w:tabs>
          <w:tab w:val="left" w:pos="1134"/>
          <w:tab w:val="left" w:pos="1418"/>
        </w:tabs>
        <w:jc w:val="both"/>
        <w:rPr>
          <w:color w:val="FF0000"/>
          <w:sz w:val="17"/>
          <w:szCs w:val="22"/>
        </w:rPr>
      </w:pPr>
    </w:p>
    <w:p w:rsidR="00855ACC" w:rsidRDefault="00855ACC" w:rsidP="00855ACC">
      <w:pPr>
        <w:tabs>
          <w:tab w:val="left" w:pos="1134"/>
          <w:tab w:val="left" w:pos="1418"/>
        </w:tabs>
        <w:jc w:val="both"/>
        <w:rPr>
          <w:i/>
          <w:sz w:val="17"/>
          <w:szCs w:val="22"/>
          <w:u w:val="single"/>
        </w:rPr>
      </w:pPr>
      <w:r>
        <w:rPr>
          <w:i/>
          <w:sz w:val="17"/>
          <w:szCs w:val="22"/>
          <w:u w:val="single"/>
        </w:rPr>
        <w:t>5. CLÁUSULA QUINTA - DO RECEBIMENTO</w:t>
      </w:r>
    </w:p>
    <w:p w:rsidR="00855ACC" w:rsidRDefault="00855ACC" w:rsidP="00855ACC">
      <w:pPr>
        <w:pStyle w:val="Recuodecorpodetexto"/>
        <w:tabs>
          <w:tab w:val="left" w:pos="1134"/>
          <w:tab w:val="left" w:pos="1418"/>
          <w:tab w:val="num" w:pos="1528"/>
        </w:tabs>
        <w:spacing w:before="0" w:after="0"/>
        <w:ind w:left="0"/>
        <w:rPr>
          <w:rFonts w:ascii="Times New Roman" w:hAnsi="Times New Roman" w:cs="Times New Roman"/>
          <w:b/>
          <w:sz w:val="17"/>
          <w:u w:val="single"/>
        </w:rPr>
      </w:pPr>
      <w:r>
        <w:rPr>
          <w:rFonts w:ascii="Times New Roman" w:hAnsi="Times New Roman" w:cs="Times New Roman"/>
          <w:sz w:val="17"/>
        </w:rPr>
        <w:t>5.1.</w:t>
      </w:r>
      <w:r>
        <w:rPr>
          <w:rFonts w:ascii="Times New Roman" w:hAnsi="Times New Roman" w:cs="Times New Roman"/>
          <w:b/>
          <w:sz w:val="17"/>
        </w:rPr>
        <w:t xml:space="preserve"> </w:t>
      </w:r>
      <w:r w:rsidRPr="0062573F">
        <w:rPr>
          <w:rFonts w:ascii="Times New Roman" w:hAnsi="Times New Roman" w:cs="Times New Roman"/>
          <w:sz w:val="17"/>
          <w:szCs w:val="22"/>
        </w:rPr>
        <w:t>A administração realizará inicialmente o recebimento provisório do objeto, pelo responsável por seu acompanhamento e fiscalização, mediante termo circunstanciado, assinado pelas partes no prazo de cinco dias da comunicação escrita do contatado. O recebimento definitivo</w:t>
      </w:r>
      <w:proofErr w:type="gramStart"/>
      <w:r w:rsidRPr="0062573F">
        <w:rPr>
          <w:rFonts w:ascii="Times New Roman" w:hAnsi="Times New Roman" w:cs="Times New Roman"/>
          <w:sz w:val="17"/>
          <w:szCs w:val="22"/>
        </w:rPr>
        <w:t>, dar-se-á</w:t>
      </w:r>
      <w:proofErr w:type="gramEnd"/>
      <w:r w:rsidRPr="0062573F">
        <w:rPr>
          <w:rFonts w:ascii="Times New Roman" w:hAnsi="Times New Roman" w:cs="Times New Roman"/>
          <w:sz w:val="17"/>
          <w:szCs w:val="22"/>
        </w:rPr>
        <w:t xml:space="preserve"> após o prazo de observação, ou vistoria que comprove a adequação do objeto aos termos contratuais nos moldes do art. 73, I a e b da Lei 8.666/93</w:t>
      </w:r>
      <w:r>
        <w:rPr>
          <w:rFonts w:ascii="Times New Roman" w:hAnsi="Times New Roman" w:cs="Times New Roman"/>
          <w:sz w:val="17"/>
          <w:szCs w:val="22"/>
        </w:rPr>
        <w:t>.</w:t>
      </w:r>
    </w:p>
    <w:p w:rsidR="00855ACC" w:rsidRDefault="00855ACC" w:rsidP="00855ACC">
      <w:pPr>
        <w:pStyle w:val="Recuodecorpodetexto"/>
        <w:tabs>
          <w:tab w:val="left" w:pos="1134"/>
          <w:tab w:val="left" w:pos="1418"/>
          <w:tab w:val="num" w:pos="1528"/>
        </w:tabs>
        <w:ind w:left="0"/>
        <w:rPr>
          <w:rFonts w:ascii="Times New Roman" w:hAnsi="Times New Roman" w:cs="Times New Roman"/>
          <w:sz w:val="17"/>
          <w:szCs w:val="22"/>
        </w:rPr>
      </w:pPr>
      <w:r>
        <w:rPr>
          <w:rFonts w:ascii="Times New Roman" w:hAnsi="Times New Roman" w:cs="Times New Roman"/>
          <w:sz w:val="17"/>
        </w:rPr>
        <w:t>5.2.</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instrumento.</w:t>
      </w:r>
    </w:p>
    <w:p w:rsidR="00855ACC" w:rsidRDefault="00855ACC" w:rsidP="00855ACC">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lastRenderedPageBreak/>
        <w:t>6.</w:t>
      </w:r>
      <w:proofErr w:type="gramEnd"/>
      <w:r>
        <w:rPr>
          <w:rFonts w:ascii="Times New Roman" w:hAnsi="Times New Roman"/>
          <w:i/>
          <w:sz w:val="17"/>
          <w:szCs w:val="22"/>
          <w:u w:val="single"/>
        </w:rPr>
        <w:t>CLÁUSULA SEXTA - DO PAGAMENTO</w:t>
      </w:r>
    </w:p>
    <w:p w:rsidR="00855ACC" w:rsidRDefault="00855ACC" w:rsidP="00855ACC">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6.1- </w:t>
      </w:r>
      <w:r w:rsidR="002E4C51" w:rsidRPr="002E4C51">
        <w:rPr>
          <w:rFonts w:ascii="Times New Roman" w:hAnsi="Times New Roman" w:cs="Times New Roman"/>
          <w:sz w:val="17"/>
          <w:szCs w:val="22"/>
        </w:rPr>
        <w:t>O pagamento será em 04 (quatro) parcelas de iguais valores, observada a Proposta Comercial do Processo licitatório à epígrafe, sendo que o pagamento da 1ª parcela se dará após o recebimento da apólice, objeto desta licitação será efetuado pela Prefeitura Municipal de Estiva, Estado de Minas Gerais, por processo legal, observada a Proposta Comercial apresentada e preço registrado em ata</w:t>
      </w:r>
      <w:r>
        <w:rPr>
          <w:rFonts w:ascii="Times New Roman" w:hAnsi="Times New Roman" w:cs="Times New Roman"/>
          <w:sz w:val="17"/>
          <w:szCs w:val="22"/>
        </w:rPr>
        <w:t>;</w:t>
      </w:r>
    </w:p>
    <w:p w:rsidR="00855ACC" w:rsidRDefault="00855ACC" w:rsidP="00855ACC">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as exigências constantes neste contrato, dar-se-á integralmente em até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 após atesto dos documentos fiscais.</w:t>
      </w:r>
    </w:p>
    <w:p w:rsidR="00855ACC" w:rsidRDefault="00855ACC" w:rsidP="00855ACC">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855ACC" w:rsidRDefault="00855ACC" w:rsidP="00855ACC">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855ACC" w:rsidRDefault="00855ACC" w:rsidP="00855ACC">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855ACC" w:rsidRDefault="00855ACC" w:rsidP="00855ACC">
      <w:pPr>
        <w:tabs>
          <w:tab w:val="left" w:pos="1134"/>
          <w:tab w:val="left" w:pos="1418"/>
        </w:tabs>
        <w:jc w:val="both"/>
        <w:rPr>
          <w:i/>
          <w:sz w:val="17"/>
          <w:szCs w:val="22"/>
          <w:u w:val="single"/>
        </w:rPr>
      </w:pPr>
    </w:p>
    <w:p w:rsidR="00855ACC" w:rsidRPr="00A60BE7" w:rsidRDefault="00855ACC" w:rsidP="00855ACC">
      <w:pPr>
        <w:tabs>
          <w:tab w:val="left" w:pos="1134"/>
          <w:tab w:val="left" w:pos="1418"/>
        </w:tabs>
        <w:jc w:val="both"/>
        <w:rPr>
          <w:i/>
          <w:sz w:val="17"/>
          <w:szCs w:val="22"/>
          <w:u w:val="single"/>
        </w:rPr>
      </w:pPr>
      <w:r w:rsidRPr="00A60BE7">
        <w:rPr>
          <w:i/>
          <w:sz w:val="17"/>
          <w:szCs w:val="22"/>
          <w:u w:val="single"/>
        </w:rPr>
        <w:t>7. CLÁUSULA SÉTIMA - DA DESPESA</w:t>
      </w:r>
    </w:p>
    <w:p w:rsidR="00855ACC" w:rsidRPr="00A81704" w:rsidRDefault="00855ACC" w:rsidP="00855ACC">
      <w:pPr>
        <w:numPr>
          <w:ilvl w:val="0"/>
          <w:numId w:val="9"/>
        </w:numPr>
        <w:jc w:val="both"/>
        <w:rPr>
          <w:b/>
          <w:sz w:val="16"/>
          <w:szCs w:val="16"/>
        </w:rPr>
      </w:pPr>
      <w:r w:rsidRPr="00A60BE7">
        <w:rPr>
          <w:sz w:val="17"/>
        </w:rPr>
        <w:t xml:space="preserve">7.1. - </w:t>
      </w:r>
      <w:r w:rsidRPr="00A60BE7">
        <w:rPr>
          <w:sz w:val="17"/>
          <w:szCs w:val="22"/>
        </w:rPr>
        <w:t>As dotações orçamentárias destinadas ao pagamento do objeto licitado estão previstas e indicadas no processo, pela área competente da Prefeitura Municipal de Estiva, Estado de Minas Gerais, sendo elas: Secretaria Municipal de</w:t>
      </w:r>
      <w:proofErr w:type="gramStart"/>
      <w:r w:rsidRPr="00A60BE7">
        <w:rPr>
          <w:sz w:val="17"/>
          <w:szCs w:val="22"/>
        </w:rPr>
        <w:t xml:space="preserve">  </w:t>
      </w:r>
      <w:proofErr w:type="gramEnd"/>
      <w:r w:rsidRPr="00A60BE7">
        <w:rPr>
          <w:sz w:val="17"/>
          <w:szCs w:val="22"/>
        </w:rPr>
        <w:t xml:space="preserve">Transportes  – </w:t>
      </w:r>
      <w:r w:rsidRPr="00A60BE7">
        <w:rPr>
          <w:b/>
          <w:sz w:val="17"/>
          <w:szCs w:val="22"/>
        </w:rPr>
        <w:t>Fichas orçamentárias de 201</w:t>
      </w:r>
      <w:r w:rsidR="002462FC">
        <w:rPr>
          <w:b/>
          <w:sz w:val="17"/>
          <w:szCs w:val="22"/>
        </w:rPr>
        <w:t>2</w:t>
      </w:r>
      <w:r>
        <w:rPr>
          <w:b/>
          <w:sz w:val="17"/>
          <w:szCs w:val="22"/>
        </w:rPr>
        <w:t>:</w:t>
      </w:r>
      <w:r w:rsidR="0094197B">
        <w:rPr>
          <w:b/>
          <w:sz w:val="17"/>
          <w:szCs w:val="22"/>
        </w:rPr>
        <w:t>08-180-319</w:t>
      </w:r>
    </w:p>
    <w:p w:rsidR="00A81704" w:rsidRPr="00A60BE7" w:rsidRDefault="00A81704" w:rsidP="00A81704">
      <w:pPr>
        <w:jc w:val="both"/>
        <w:rPr>
          <w:b/>
          <w:sz w:val="16"/>
          <w:szCs w:val="16"/>
        </w:rPr>
      </w:pPr>
    </w:p>
    <w:p w:rsidR="00855ACC" w:rsidRPr="00A60BE7" w:rsidRDefault="00855ACC" w:rsidP="00855ACC">
      <w:pPr>
        <w:tabs>
          <w:tab w:val="left" w:pos="1134"/>
          <w:tab w:val="left" w:pos="1418"/>
        </w:tabs>
        <w:jc w:val="both"/>
        <w:rPr>
          <w:i/>
          <w:sz w:val="17"/>
          <w:szCs w:val="22"/>
          <w:u w:val="single"/>
        </w:rPr>
      </w:pPr>
      <w:r w:rsidRPr="00A60BE7">
        <w:rPr>
          <w:i/>
          <w:sz w:val="17"/>
          <w:szCs w:val="22"/>
          <w:u w:val="single"/>
        </w:rPr>
        <w:t>8. CLÁUSULA OITAVA - DAS SANÇÕES ADMINISTRATIVAS</w:t>
      </w:r>
    </w:p>
    <w:p w:rsidR="00855ACC" w:rsidRPr="00A60BE7" w:rsidRDefault="00855ACC" w:rsidP="00855ACC">
      <w:pPr>
        <w:tabs>
          <w:tab w:val="left" w:pos="1134"/>
          <w:tab w:val="left" w:pos="1418"/>
        </w:tabs>
        <w:jc w:val="both"/>
        <w:rPr>
          <w:color w:val="FF0000"/>
          <w:sz w:val="17"/>
          <w:szCs w:val="22"/>
        </w:rPr>
      </w:pPr>
    </w:p>
    <w:p w:rsidR="00855ACC" w:rsidRDefault="00855ACC" w:rsidP="00855ACC">
      <w:pPr>
        <w:pStyle w:val="WW-NormalWeb"/>
        <w:spacing w:before="0" w:after="0"/>
        <w:jc w:val="both"/>
        <w:rPr>
          <w:sz w:val="17"/>
          <w:szCs w:val="22"/>
        </w:rPr>
      </w:pPr>
      <w:r w:rsidRPr="00A60BE7">
        <w:rPr>
          <w:sz w:val="17"/>
          <w:szCs w:val="22"/>
        </w:rPr>
        <w:t>8.1. Nos termos do artigo 87 da Lei n. 8.666/93, pela inexecução total ou parcial do Contrato, a CONTRATANTE poderá aplicar à(s) empresa(s) vencedora(s), garantida a prévia defesa, as seguintes penalidades:</w:t>
      </w:r>
    </w:p>
    <w:p w:rsidR="00855ACC" w:rsidRDefault="00855ACC" w:rsidP="00855ACC">
      <w:pPr>
        <w:pStyle w:val="WW-NormalWeb"/>
        <w:spacing w:before="0" w:after="0"/>
        <w:jc w:val="both"/>
        <w:rPr>
          <w:sz w:val="17"/>
          <w:szCs w:val="22"/>
        </w:rPr>
      </w:pPr>
      <w:r>
        <w:rPr>
          <w:sz w:val="17"/>
          <w:szCs w:val="22"/>
        </w:rPr>
        <w:t>8.1.1. Advertência;</w:t>
      </w:r>
    </w:p>
    <w:p w:rsidR="00855ACC" w:rsidRDefault="00855ACC" w:rsidP="00855ACC">
      <w:pPr>
        <w:pStyle w:val="WW-NormalWeb"/>
        <w:spacing w:before="0" w:after="0"/>
        <w:jc w:val="both"/>
        <w:rPr>
          <w:color w:val="FF0000"/>
          <w:sz w:val="17"/>
          <w:szCs w:val="22"/>
        </w:rPr>
      </w:pPr>
      <w:r>
        <w:rPr>
          <w:sz w:val="17"/>
          <w:szCs w:val="22"/>
        </w:rPr>
        <w:t>8.1.2. Multa de até 20% (vinte por cento) do valor total do contrato, a critério da Administração e conforme a gravidade do ato.</w:t>
      </w:r>
    </w:p>
    <w:p w:rsidR="00855ACC" w:rsidRDefault="00855ACC" w:rsidP="00855ACC">
      <w:pPr>
        <w:jc w:val="both"/>
        <w:rPr>
          <w:sz w:val="17"/>
        </w:rPr>
      </w:pPr>
      <w:r>
        <w:rPr>
          <w:sz w:val="17"/>
          <w:szCs w:val="22"/>
        </w:rPr>
        <w:t xml:space="preserve">8.1.3. </w:t>
      </w:r>
      <w:r>
        <w:rPr>
          <w:sz w:val="17"/>
        </w:rPr>
        <w:t xml:space="preserve">Atraso de até </w:t>
      </w:r>
      <w:proofErr w:type="gramStart"/>
      <w:r>
        <w:rPr>
          <w:sz w:val="17"/>
        </w:rPr>
        <w:t>10 (dez) dias, multa</w:t>
      </w:r>
      <w:proofErr w:type="gramEnd"/>
      <w:r>
        <w:rPr>
          <w:sz w:val="17"/>
        </w:rPr>
        <w:t xml:space="preserve"> de até 3% (três por cento) por dia de atraso sobre o valor da obrigação em débito.</w:t>
      </w:r>
    </w:p>
    <w:p w:rsidR="00855ACC" w:rsidRDefault="00855ACC" w:rsidP="00855ACC">
      <w:pPr>
        <w:jc w:val="both"/>
        <w:rPr>
          <w:sz w:val="17"/>
        </w:rPr>
      </w:pPr>
      <w:r>
        <w:rPr>
          <w:sz w:val="17"/>
        </w:rPr>
        <w:t xml:space="preserve">81.4. Atraso superior a </w:t>
      </w:r>
      <w:proofErr w:type="gramStart"/>
      <w:r>
        <w:rPr>
          <w:sz w:val="17"/>
        </w:rPr>
        <w:t>10 (dez) dias, multa</w:t>
      </w:r>
      <w:proofErr w:type="gramEnd"/>
      <w:r>
        <w:rPr>
          <w:sz w:val="17"/>
        </w:rPr>
        <w:t xml:space="preserve"> de 10% (dez por cento) sobre o valor da obrigação, sem prejuízo às multas acumulada e às demais sanções, sendo o caso passível à rescisão contratual.</w:t>
      </w:r>
    </w:p>
    <w:p w:rsidR="00855ACC" w:rsidRDefault="00855ACC" w:rsidP="00855ACC">
      <w:pPr>
        <w:jc w:val="both"/>
        <w:rPr>
          <w:sz w:val="17"/>
          <w:szCs w:val="22"/>
        </w:rPr>
      </w:pPr>
      <w:r>
        <w:rPr>
          <w:sz w:val="17"/>
          <w:szCs w:val="22"/>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855ACC" w:rsidRDefault="00855ACC" w:rsidP="00855ACC">
      <w:pPr>
        <w:pStyle w:val="Corpodetexto2"/>
        <w:suppressAutoHyphens w:val="0"/>
        <w:spacing w:before="0" w:after="0" w:line="240" w:lineRule="auto"/>
        <w:rPr>
          <w:sz w:val="17"/>
          <w:szCs w:val="24"/>
          <w:lang w:eastAsia="pt-BR"/>
        </w:rPr>
      </w:pPr>
      <w:r>
        <w:rPr>
          <w:sz w:val="17"/>
          <w:szCs w:val="24"/>
          <w:lang w:eastAsia="pt-BR"/>
        </w:rPr>
        <w:t>8.2. As multas são autônomas e a aplicação de uma não exclui a outra.</w:t>
      </w:r>
    </w:p>
    <w:p w:rsidR="00855ACC" w:rsidRDefault="00855ACC" w:rsidP="00855ACC">
      <w:pPr>
        <w:pStyle w:val="WW-NormalWeb"/>
        <w:spacing w:before="0" w:after="0"/>
        <w:jc w:val="both"/>
        <w:rPr>
          <w:sz w:val="17"/>
          <w:szCs w:val="22"/>
        </w:rPr>
      </w:pPr>
      <w:r>
        <w:rPr>
          <w:sz w:val="17"/>
          <w:szCs w:val="22"/>
        </w:rPr>
        <w:t xml:space="preserve">8.3. </w:t>
      </w:r>
      <w:r>
        <w:rPr>
          <w:sz w:val="17"/>
        </w:rPr>
        <w:t>A Administração poderá descontar o valor da multa nos pagamentos por ventura devidos.</w:t>
      </w:r>
    </w:p>
    <w:p w:rsidR="00855ACC" w:rsidRDefault="00855ACC" w:rsidP="00855ACC">
      <w:pPr>
        <w:pStyle w:val="WW-NormalWeb"/>
        <w:spacing w:before="0" w:after="0"/>
        <w:jc w:val="both"/>
        <w:rPr>
          <w:sz w:val="17"/>
          <w:szCs w:val="22"/>
        </w:rPr>
      </w:pPr>
      <w:r>
        <w:rPr>
          <w:sz w:val="17"/>
          <w:szCs w:val="22"/>
        </w:rPr>
        <w:t>8.4. Poderá ainda a administração aplicar as seguintes sanções, conforme a gravidade da falta:</w:t>
      </w:r>
    </w:p>
    <w:p w:rsidR="00855ACC" w:rsidRDefault="00855ACC" w:rsidP="00855ACC">
      <w:pPr>
        <w:pStyle w:val="WW-NormalWeb"/>
        <w:numPr>
          <w:ilvl w:val="0"/>
          <w:numId w:val="8"/>
        </w:numPr>
        <w:spacing w:before="0" w:after="0"/>
        <w:jc w:val="both"/>
        <w:rPr>
          <w:sz w:val="17"/>
          <w:szCs w:val="22"/>
        </w:rPr>
      </w:pPr>
      <w:r>
        <w:rPr>
          <w:sz w:val="17"/>
          <w:szCs w:val="22"/>
        </w:rPr>
        <w:t>Suspensão temporária de participação em licitação e impedimento de contratar com a Administração, por prazo de 02 (dois) anos;</w:t>
      </w:r>
    </w:p>
    <w:p w:rsidR="00855ACC" w:rsidRDefault="00855ACC" w:rsidP="00855ACC">
      <w:pPr>
        <w:pStyle w:val="WW-NormalWeb"/>
        <w:numPr>
          <w:ilvl w:val="0"/>
          <w:numId w:val="8"/>
        </w:numPr>
        <w:spacing w:before="0" w:after="0"/>
        <w:jc w:val="both"/>
        <w:rPr>
          <w:sz w:val="17"/>
          <w:szCs w:val="22"/>
        </w:rPr>
      </w:pPr>
      <w:r>
        <w:rPr>
          <w:sz w:val="17"/>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855ACC" w:rsidRDefault="00855ACC" w:rsidP="00855ACC">
      <w:pPr>
        <w:pStyle w:val="WW-NormalWeb"/>
        <w:spacing w:before="0" w:after="0"/>
        <w:jc w:val="both"/>
        <w:rPr>
          <w:sz w:val="17"/>
          <w:szCs w:val="22"/>
        </w:rPr>
      </w:pPr>
      <w:r>
        <w:rPr>
          <w:sz w:val="17"/>
          <w:szCs w:val="22"/>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7"/>
          <w:szCs w:val="22"/>
        </w:rPr>
        <w:t>fraude fiscal, garantido</w:t>
      </w:r>
      <w:proofErr w:type="gramEnd"/>
      <w:r>
        <w:rPr>
          <w:sz w:val="17"/>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contrato e no edital, bem como nas demais cominações legais.</w:t>
      </w:r>
    </w:p>
    <w:p w:rsidR="00855ACC" w:rsidRDefault="00855ACC" w:rsidP="00855ACC">
      <w:pPr>
        <w:pStyle w:val="WW-NormalWeb"/>
        <w:spacing w:before="0" w:after="0"/>
        <w:jc w:val="both"/>
        <w:rPr>
          <w:sz w:val="17"/>
          <w:szCs w:val="22"/>
        </w:rPr>
      </w:pPr>
      <w:r>
        <w:rPr>
          <w:sz w:val="17"/>
          <w:szCs w:val="22"/>
        </w:rPr>
        <w:t xml:space="preserve">8.6. As sanções estabelecidas nos itens 8.4, </w:t>
      </w:r>
      <w:proofErr w:type="gramStart"/>
      <w:r>
        <w:rPr>
          <w:sz w:val="17"/>
          <w:szCs w:val="22"/>
        </w:rPr>
        <w:t>alíneas “a” e “b”</w:t>
      </w:r>
      <w:proofErr w:type="gramEnd"/>
      <w:r>
        <w:rPr>
          <w:sz w:val="17"/>
          <w:szCs w:val="22"/>
        </w:rPr>
        <w:t>, e 8.5, são de competência da autoridade máxima da CONTRATANTE.</w:t>
      </w:r>
    </w:p>
    <w:p w:rsidR="00855ACC" w:rsidRDefault="00855ACC" w:rsidP="00855ACC">
      <w:pPr>
        <w:tabs>
          <w:tab w:val="left" w:pos="1134"/>
          <w:tab w:val="left" w:pos="1418"/>
        </w:tabs>
        <w:jc w:val="both"/>
        <w:rPr>
          <w:i/>
          <w:sz w:val="17"/>
          <w:szCs w:val="22"/>
          <w:u w:val="single"/>
        </w:rPr>
      </w:pPr>
    </w:p>
    <w:p w:rsidR="00855ACC" w:rsidRDefault="00855ACC" w:rsidP="00855ACC">
      <w:pPr>
        <w:tabs>
          <w:tab w:val="left" w:pos="1134"/>
          <w:tab w:val="left" w:pos="1418"/>
        </w:tabs>
        <w:jc w:val="both"/>
        <w:rPr>
          <w:i/>
          <w:sz w:val="17"/>
          <w:szCs w:val="22"/>
          <w:u w:val="single"/>
        </w:rPr>
      </w:pPr>
      <w:r>
        <w:rPr>
          <w:i/>
          <w:sz w:val="17"/>
          <w:szCs w:val="22"/>
          <w:u w:val="single"/>
        </w:rPr>
        <w:t>9. CLÁUSULA NONA - DA RESCISÃO</w:t>
      </w:r>
    </w:p>
    <w:p w:rsidR="00855ACC" w:rsidRDefault="00855ACC" w:rsidP="00855ACC">
      <w:pPr>
        <w:tabs>
          <w:tab w:val="left" w:pos="1134"/>
          <w:tab w:val="left" w:pos="1418"/>
        </w:tabs>
        <w:jc w:val="both"/>
        <w:rPr>
          <w:sz w:val="17"/>
          <w:szCs w:val="22"/>
        </w:rPr>
      </w:pPr>
      <w:r>
        <w:rPr>
          <w:sz w:val="17"/>
          <w:szCs w:val="22"/>
        </w:rPr>
        <w:t xml:space="preserve">9.1. Este Contrato poderá ser rescindido por mútuo consentimento das partes, ou unilateralmente pela CONTRATANTE, mediante notificação à CONTRATADA na ocorrência de qualquer das hipóteses previstas nos incisos I a XII, XVII </w:t>
      </w:r>
      <w:r w:rsidRPr="00CF79C4">
        <w:rPr>
          <w:color w:val="FF0000"/>
          <w:sz w:val="17"/>
          <w:szCs w:val="22"/>
        </w:rPr>
        <w:t xml:space="preserve">e </w:t>
      </w:r>
      <w:r w:rsidRPr="00FE4B4C">
        <w:rPr>
          <w:sz w:val="17"/>
          <w:szCs w:val="22"/>
        </w:rPr>
        <w:t>XVIII do art. 78 da Lei nº 8.666/93, ou ainda, judicialmente, nos termos da legislação pertinente.</w:t>
      </w:r>
    </w:p>
    <w:p w:rsidR="0094197B" w:rsidRDefault="0094197B" w:rsidP="00855ACC">
      <w:pPr>
        <w:tabs>
          <w:tab w:val="left" w:pos="1134"/>
          <w:tab w:val="left" w:pos="1418"/>
        </w:tabs>
        <w:jc w:val="both"/>
        <w:rPr>
          <w:sz w:val="17"/>
          <w:szCs w:val="22"/>
        </w:rPr>
      </w:pPr>
      <w:r>
        <w:rPr>
          <w:sz w:val="17"/>
          <w:szCs w:val="22"/>
        </w:rPr>
        <w:t xml:space="preserve">9.2. </w:t>
      </w:r>
      <w:r w:rsidRPr="0094197B">
        <w:rPr>
          <w:sz w:val="17"/>
          <w:szCs w:val="22"/>
        </w:rPr>
        <w:t xml:space="preserve">A associação da licitante vencedora com outrem, a cessão ou transferência parcial, bem como a fusão, a cisão ou a incorporação, só serão admitidos quando apresentada a documentação comprobatória que </w:t>
      </w:r>
      <w:proofErr w:type="gramStart"/>
      <w:r w:rsidRPr="0094197B">
        <w:rPr>
          <w:sz w:val="17"/>
          <w:szCs w:val="22"/>
        </w:rPr>
        <w:t>justifique</w:t>
      </w:r>
      <w:proofErr w:type="gramEnd"/>
      <w:r w:rsidRPr="0094197B">
        <w:rPr>
          <w:sz w:val="17"/>
          <w:szCs w:val="22"/>
        </w:rPr>
        <w:t xml:space="preserve"> quaisquer das ocorrências e com consentimento prévio e por escrito da administração pública desde que não afete a boa execução do contrato.</w:t>
      </w:r>
    </w:p>
    <w:p w:rsidR="00855ACC" w:rsidRDefault="00855ACC" w:rsidP="00855ACC">
      <w:pPr>
        <w:tabs>
          <w:tab w:val="left" w:pos="1134"/>
          <w:tab w:val="left" w:pos="1418"/>
        </w:tabs>
        <w:jc w:val="both"/>
        <w:rPr>
          <w:i/>
          <w:sz w:val="17"/>
          <w:szCs w:val="22"/>
          <w:u w:val="single"/>
        </w:rPr>
      </w:pPr>
    </w:p>
    <w:p w:rsidR="00855ACC" w:rsidRPr="00465DDE" w:rsidRDefault="00855ACC" w:rsidP="00855ACC">
      <w:pPr>
        <w:tabs>
          <w:tab w:val="left" w:pos="1134"/>
          <w:tab w:val="left" w:pos="1418"/>
        </w:tabs>
        <w:jc w:val="both"/>
        <w:rPr>
          <w:i/>
          <w:sz w:val="17"/>
          <w:szCs w:val="22"/>
          <w:u w:val="single"/>
        </w:rPr>
      </w:pPr>
      <w:r>
        <w:rPr>
          <w:i/>
          <w:sz w:val="17"/>
          <w:szCs w:val="22"/>
          <w:u w:val="single"/>
        </w:rPr>
        <w:t>10. CLÁUSULA DÉCIMA - PRAZO DE VIGÊNCIA</w:t>
      </w:r>
    </w:p>
    <w:p w:rsidR="00855ACC" w:rsidRPr="00465DDE" w:rsidRDefault="00855ACC" w:rsidP="00855ACC">
      <w:pPr>
        <w:pStyle w:val="WW-Corpodetexto2"/>
        <w:tabs>
          <w:tab w:val="left" w:pos="1134"/>
          <w:tab w:val="left" w:pos="1418"/>
        </w:tabs>
        <w:rPr>
          <w:rFonts w:ascii="Times New Roman" w:hAnsi="Times New Roman"/>
          <w:sz w:val="17"/>
          <w:szCs w:val="22"/>
        </w:rPr>
      </w:pPr>
      <w:r w:rsidRPr="00465DDE">
        <w:rPr>
          <w:rFonts w:ascii="Times New Roman" w:hAnsi="Times New Roman"/>
          <w:sz w:val="17"/>
          <w:szCs w:val="22"/>
        </w:rPr>
        <w:t>10.1. O prazo inicia-se a</w:t>
      </w:r>
      <w:r w:rsidR="0094197B">
        <w:rPr>
          <w:rFonts w:ascii="Times New Roman" w:hAnsi="Times New Roman"/>
          <w:sz w:val="17"/>
          <w:szCs w:val="22"/>
        </w:rPr>
        <w:t xml:space="preserve"> contar da emissão da apólice válido por 12 meses</w:t>
      </w:r>
      <w:r>
        <w:rPr>
          <w:rFonts w:ascii="Times New Roman" w:hAnsi="Times New Roman"/>
          <w:sz w:val="17"/>
          <w:szCs w:val="22"/>
        </w:rPr>
        <w:t>, podendo se prorrogado a critério da Administração Pública nos termos da Lei 8.666/93</w:t>
      </w:r>
    </w:p>
    <w:p w:rsidR="00855ACC" w:rsidRPr="00465DDE" w:rsidRDefault="00855ACC" w:rsidP="00855ACC">
      <w:pPr>
        <w:tabs>
          <w:tab w:val="left" w:pos="1134"/>
          <w:tab w:val="left" w:pos="1418"/>
        </w:tabs>
        <w:jc w:val="both"/>
        <w:rPr>
          <w:sz w:val="17"/>
          <w:szCs w:val="22"/>
        </w:rPr>
      </w:pPr>
    </w:p>
    <w:p w:rsidR="00855ACC" w:rsidRDefault="00855ACC" w:rsidP="00855ACC">
      <w:pPr>
        <w:tabs>
          <w:tab w:val="left" w:pos="1134"/>
          <w:tab w:val="left" w:pos="1418"/>
        </w:tabs>
        <w:jc w:val="both"/>
        <w:rPr>
          <w:i/>
          <w:sz w:val="17"/>
          <w:szCs w:val="22"/>
          <w:u w:val="single"/>
        </w:rPr>
      </w:pPr>
      <w:r>
        <w:rPr>
          <w:i/>
          <w:sz w:val="17"/>
          <w:szCs w:val="22"/>
          <w:u w:val="single"/>
        </w:rPr>
        <w:t>11. CLÁUSULA DÉCIMA-PRIMEIRA - DAS ALTERAÇÕES</w:t>
      </w:r>
    </w:p>
    <w:p w:rsidR="00855ACC" w:rsidRDefault="00855ACC" w:rsidP="00855ACC">
      <w:pPr>
        <w:tabs>
          <w:tab w:val="left" w:pos="1134"/>
          <w:tab w:val="left" w:pos="1418"/>
        </w:tabs>
        <w:jc w:val="both"/>
        <w:rPr>
          <w:sz w:val="17"/>
          <w:szCs w:val="22"/>
        </w:rPr>
      </w:pPr>
      <w:r>
        <w:rPr>
          <w:sz w:val="17"/>
          <w:szCs w:val="22"/>
        </w:rPr>
        <w:t>11.1. Este Contrato poderá ser alterado, mediante Termo Aditivo e com as devidas justificativas, nos casos previstos no art. 65, da Lei</w:t>
      </w:r>
      <w:proofErr w:type="gramStart"/>
      <w:r>
        <w:rPr>
          <w:sz w:val="17"/>
          <w:szCs w:val="22"/>
        </w:rPr>
        <w:t xml:space="preserve">  </w:t>
      </w:r>
      <w:proofErr w:type="gramEnd"/>
      <w:r>
        <w:rPr>
          <w:sz w:val="17"/>
          <w:szCs w:val="22"/>
        </w:rPr>
        <w:t xml:space="preserve">nº 8.666/93. </w:t>
      </w:r>
    </w:p>
    <w:p w:rsidR="00855ACC" w:rsidRDefault="00855ACC" w:rsidP="00855ACC">
      <w:pPr>
        <w:pStyle w:val="WW-Corpodetexto2"/>
        <w:tabs>
          <w:tab w:val="left" w:pos="1134"/>
          <w:tab w:val="left" w:pos="1418"/>
        </w:tabs>
        <w:rPr>
          <w:rFonts w:ascii="Times New Roman" w:hAnsi="Times New Roman"/>
          <w:bCs/>
          <w:sz w:val="17"/>
          <w:szCs w:val="22"/>
        </w:rPr>
      </w:pPr>
      <w:r>
        <w:rPr>
          <w:rFonts w:ascii="Times New Roman" w:hAnsi="Times New Roman"/>
          <w:bCs/>
          <w:sz w:val="17"/>
          <w:szCs w:val="22"/>
        </w:rPr>
        <w:t xml:space="preserve">11.2. </w:t>
      </w:r>
      <w:r>
        <w:rPr>
          <w:rFonts w:ascii="Times New Roman" w:hAnsi="Times New Roman"/>
          <w:sz w:val="17"/>
        </w:rPr>
        <w:t xml:space="preserve">A recomposição de preços somente se dará após o prazo da validade da proposta, que não deverá ser inferior </w:t>
      </w:r>
      <w:proofErr w:type="gramStart"/>
      <w:r>
        <w:rPr>
          <w:rFonts w:ascii="Times New Roman" w:hAnsi="Times New Roman"/>
          <w:sz w:val="17"/>
        </w:rPr>
        <w:t>à</w:t>
      </w:r>
      <w:proofErr w:type="gramEnd"/>
      <w:r>
        <w:rPr>
          <w:rFonts w:ascii="Times New Roman" w:hAnsi="Times New Roman"/>
          <w:sz w:val="17"/>
        </w:rPr>
        <w:t xml:space="preserve"> 60 (sessenta) dias, mediante apresentação de requerimento apresentando a planilha de composição de preços dos produtos bem como notas fiscais que comprovem o rompimento do equilíbrio econômico-financeiro da contratação.</w:t>
      </w:r>
    </w:p>
    <w:p w:rsidR="00855ACC" w:rsidRPr="00106EAE" w:rsidRDefault="00855ACC" w:rsidP="00855ACC"/>
    <w:p w:rsidR="00855ACC" w:rsidRDefault="00855ACC" w:rsidP="00855ACC">
      <w:pPr>
        <w:pStyle w:val="Ttulo7"/>
        <w:tabs>
          <w:tab w:val="left" w:pos="1134"/>
          <w:tab w:val="left" w:pos="1418"/>
        </w:tabs>
        <w:ind w:left="0"/>
        <w:rPr>
          <w:b w:val="0"/>
          <w:sz w:val="17"/>
          <w:szCs w:val="22"/>
        </w:rPr>
      </w:pPr>
      <w:r>
        <w:rPr>
          <w:b w:val="0"/>
          <w:sz w:val="17"/>
          <w:szCs w:val="22"/>
        </w:rPr>
        <w:t>12. CLÁUSULA DÉCIMA-SEGUNDA - DA PUBLICAÇÃO</w:t>
      </w:r>
    </w:p>
    <w:p w:rsidR="00855ACC" w:rsidRDefault="00855ACC" w:rsidP="00855ACC">
      <w:pPr>
        <w:tabs>
          <w:tab w:val="left" w:pos="1134"/>
          <w:tab w:val="left" w:pos="1418"/>
        </w:tabs>
        <w:jc w:val="both"/>
        <w:rPr>
          <w:sz w:val="17"/>
          <w:szCs w:val="22"/>
        </w:rPr>
      </w:pPr>
      <w:r>
        <w:rPr>
          <w:sz w:val="17"/>
          <w:szCs w:val="22"/>
        </w:rPr>
        <w:t>12.1 - O presente instrumento será publicado, em resumo, na Imprensa Regional.</w:t>
      </w:r>
    </w:p>
    <w:p w:rsidR="00855ACC" w:rsidRDefault="00855ACC" w:rsidP="00855ACC">
      <w:pPr>
        <w:tabs>
          <w:tab w:val="left" w:pos="1134"/>
          <w:tab w:val="left" w:pos="1418"/>
        </w:tabs>
        <w:jc w:val="both"/>
        <w:rPr>
          <w:i/>
          <w:sz w:val="17"/>
          <w:szCs w:val="22"/>
          <w:u w:val="single"/>
        </w:rPr>
      </w:pPr>
    </w:p>
    <w:p w:rsidR="00855ACC" w:rsidRDefault="00855ACC" w:rsidP="00855ACC">
      <w:pPr>
        <w:tabs>
          <w:tab w:val="left" w:pos="1134"/>
          <w:tab w:val="left" w:pos="1418"/>
        </w:tabs>
        <w:jc w:val="both"/>
        <w:rPr>
          <w:i/>
          <w:sz w:val="17"/>
          <w:szCs w:val="22"/>
          <w:u w:val="single"/>
        </w:rPr>
      </w:pPr>
      <w:r>
        <w:rPr>
          <w:i/>
          <w:sz w:val="17"/>
          <w:szCs w:val="22"/>
          <w:u w:val="single"/>
        </w:rPr>
        <w:t>13. CLÁUSULA DÉCIMA -TERCEIRA- DO FORO</w:t>
      </w:r>
    </w:p>
    <w:p w:rsidR="00855ACC" w:rsidRDefault="00855ACC" w:rsidP="00855ACC">
      <w:pPr>
        <w:tabs>
          <w:tab w:val="left" w:pos="1134"/>
          <w:tab w:val="left" w:pos="1418"/>
        </w:tabs>
        <w:jc w:val="both"/>
        <w:rPr>
          <w:sz w:val="17"/>
          <w:szCs w:val="22"/>
        </w:rPr>
      </w:pPr>
      <w:r>
        <w:rPr>
          <w:sz w:val="17"/>
          <w:szCs w:val="22"/>
        </w:rPr>
        <w:t>13.1 As partes de comum acordo, elegem o foro da Comarca de Pouso Alegre, Estado de Minas Gerais para dirimir as dúvidas oriundas da execução do presente Contrato, renunciando a qualquer outro por privilegiado que seja.</w:t>
      </w:r>
    </w:p>
    <w:p w:rsidR="00855ACC" w:rsidRDefault="00855ACC" w:rsidP="00855ACC">
      <w:pPr>
        <w:tabs>
          <w:tab w:val="left" w:pos="1134"/>
          <w:tab w:val="left" w:pos="1418"/>
        </w:tabs>
        <w:jc w:val="both"/>
        <w:rPr>
          <w:i/>
          <w:sz w:val="17"/>
          <w:szCs w:val="22"/>
          <w:u w:val="single"/>
        </w:rPr>
      </w:pPr>
    </w:p>
    <w:p w:rsidR="00855ACC" w:rsidRDefault="00855ACC" w:rsidP="00855ACC">
      <w:pPr>
        <w:tabs>
          <w:tab w:val="left" w:pos="1134"/>
          <w:tab w:val="left" w:pos="1418"/>
        </w:tabs>
        <w:jc w:val="both"/>
        <w:rPr>
          <w:sz w:val="17"/>
          <w:szCs w:val="22"/>
        </w:rPr>
      </w:pPr>
      <w:r>
        <w:rPr>
          <w:sz w:val="17"/>
          <w:szCs w:val="22"/>
        </w:rPr>
        <w:t>E por estarem assim justos e pactuados firmam o presente Contrato em 04 (quatro) vias de igual teor e forma, na presença das testemunhas abaixo identificadas.</w:t>
      </w:r>
    </w:p>
    <w:p w:rsidR="00855ACC" w:rsidRDefault="00855ACC" w:rsidP="00855ACC">
      <w:pPr>
        <w:tabs>
          <w:tab w:val="left" w:pos="1134"/>
          <w:tab w:val="left" w:pos="1418"/>
        </w:tabs>
        <w:jc w:val="right"/>
        <w:rPr>
          <w:b/>
          <w:sz w:val="17"/>
          <w:szCs w:val="22"/>
        </w:rPr>
      </w:pPr>
      <w:r>
        <w:rPr>
          <w:b/>
          <w:sz w:val="17"/>
          <w:szCs w:val="22"/>
        </w:rPr>
        <w:t xml:space="preserve">Estiva, </w:t>
      </w:r>
      <w:r w:rsidR="007D78B4">
        <w:rPr>
          <w:b/>
          <w:sz w:val="17"/>
          <w:szCs w:val="22"/>
        </w:rPr>
        <w:fldChar w:fldCharType="begin">
          <w:ffData>
            <w:name w:val="Texto51"/>
            <w:enabled/>
            <w:calcOnExit w:val="0"/>
            <w:textInput/>
          </w:ffData>
        </w:fldChar>
      </w:r>
      <w:bookmarkStart w:id="1" w:name="Texto51"/>
      <w:r>
        <w:rPr>
          <w:b/>
          <w:sz w:val="17"/>
          <w:szCs w:val="22"/>
        </w:rPr>
        <w:instrText xml:space="preserve"> FORMTEXT </w:instrText>
      </w:r>
      <w:r w:rsidR="007D78B4">
        <w:rPr>
          <w:b/>
          <w:sz w:val="17"/>
          <w:szCs w:val="22"/>
        </w:rPr>
      </w:r>
      <w:r w:rsidR="007D78B4">
        <w:rPr>
          <w:b/>
          <w:sz w:val="17"/>
          <w:szCs w:val="22"/>
        </w:rPr>
        <w:fldChar w:fldCharType="separate"/>
      </w:r>
      <w:r>
        <w:rPr>
          <w:b/>
          <w:noProof/>
          <w:sz w:val="17"/>
          <w:szCs w:val="22"/>
        </w:rPr>
        <w:t> </w:t>
      </w:r>
      <w:r>
        <w:rPr>
          <w:b/>
          <w:noProof/>
          <w:sz w:val="17"/>
          <w:szCs w:val="22"/>
        </w:rPr>
        <w:t> </w:t>
      </w:r>
      <w:r>
        <w:rPr>
          <w:b/>
          <w:noProof/>
          <w:sz w:val="17"/>
          <w:szCs w:val="22"/>
        </w:rPr>
        <w:t> </w:t>
      </w:r>
      <w:r>
        <w:rPr>
          <w:b/>
          <w:noProof/>
          <w:sz w:val="17"/>
          <w:szCs w:val="22"/>
        </w:rPr>
        <w:t> </w:t>
      </w:r>
      <w:r>
        <w:rPr>
          <w:b/>
          <w:noProof/>
          <w:sz w:val="17"/>
          <w:szCs w:val="22"/>
        </w:rPr>
        <w:t> </w:t>
      </w:r>
      <w:r w:rsidR="007D78B4">
        <w:rPr>
          <w:b/>
          <w:sz w:val="17"/>
          <w:szCs w:val="22"/>
        </w:rPr>
        <w:fldChar w:fldCharType="end"/>
      </w:r>
      <w:bookmarkEnd w:id="1"/>
      <w:r w:rsidR="002462FC">
        <w:rPr>
          <w:b/>
          <w:sz w:val="17"/>
          <w:szCs w:val="22"/>
        </w:rPr>
        <w:t xml:space="preserve"> de 2012</w:t>
      </w:r>
      <w:r>
        <w:rPr>
          <w:b/>
          <w:sz w:val="17"/>
          <w:szCs w:val="22"/>
        </w:rPr>
        <w:t>.</w:t>
      </w:r>
    </w:p>
    <w:p w:rsidR="00855ACC" w:rsidRDefault="00855ACC" w:rsidP="00855ACC">
      <w:pPr>
        <w:tabs>
          <w:tab w:val="left" w:pos="1134"/>
          <w:tab w:val="left" w:pos="1418"/>
        </w:tabs>
        <w:jc w:val="center"/>
        <w:rPr>
          <w:i/>
          <w:sz w:val="17"/>
          <w:szCs w:val="22"/>
        </w:rPr>
      </w:pPr>
      <w:r>
        <w:rPr>
          <w:i/>
          <w:sz w:val="17"/>
          <w:szCs w:val="22"/>
        </w:rPr>
        <w:t>___________________________</w:t>
      </w:r>
    </w:p>
    <w:p w:rsidR="00855ACC" w:rsidRDefault="00855ACC" w:rsidP="00855ACC">
      <w:pPr>
        <w:tabs>
          <w:tab w:val="left" w:pos="1134"/>
          <w:tab w:val="left" w:pos="1418"/>
        </w:tabs>
        <w:jc w:val="center"/>
        <w:rPr>
          <w:b/>
          <w:i/>
          <w:sz w:val="17"/>
          <w:szCs w:val="22"/>
        </w:rPr>
      </w:pPr>
      <w:r>
        <w:rPr>
          <w:b/>
          <w:i/>
          <w:sz w:val="17"/>
          <w:szCs w:val="22"/>
        </w:rPr>
        <w:t>João Gualberto Rezende Júnior</w:t>
      </w:r>
    </w:p>
    <w:p w:rsidR="00855ACC" w:rsidRDefault="00855ACC" w:rsidP="00855ACC">
      <w:pPr>
        <w:pStyle w:val="Ttulo6"/>
      </w:pPr>
      <w:r>
        <w:t>PREFEITO MUNICIPAL</w:t>
      </w:r>
    </w:p>
    <w:p w:rsidR="00855ACC" w:rsidRDefault="00855ACC" w:rsidP="00855ACC">
      <w:pPr>
        <w:tabs>
          <w:tab w:val="left" w:pos="1134"/>
          <w:tab w:val="left" w:pos="1418"/>
        </w:tabs>
        <w:jc w:val="center"/>
        <w:rPr>
          <w:b/>
          <w:i/>
          <w:sz w:val="17"/>
          <w:szCs w:val="22"/>
        </w:rPr>
      </w:pPr>
      <w:r>
        <w:rPr>
          <w:b/>
          <w:i/>
          <w:sz w:val="17"/>
          <w:szCs w:val="22"/>
        </w:rPr>
        <w:t>CONTRATANTE</w:t>
      </w:r>
    </w:p>
    <w:p w:rsidR="00855ACC" w:rsidRDefault="00855ACC" w:rsidP="00855ACC">
      <w:pPr>
        <w:tabs>
          <w:tab w:val="left" w:pos="1134"/>
          <w:tab w:val="left" w:pos="1418"/>
        </w:tabs>
        <w:jc w:val="center"/>
        <w:rPr>
          <w:i/>
          <w:sz w:val="17"/>
          <w:szCs w:val="22"/>
        </w:rPr>
      </w:pPr>
      <w:r>
        <w:rPr>
          <w:i/>
          <w:sz w:val="17"/>
          <w:szCs w:val="22"/>
        </w:rPr>
        <w:t>______________________________</w:t>
      </w:r>
    </w:p>
    <w:p w:rsidR="003223B0" w:rsidRPr="002462FC" w:rsidRDefault="00855ACC" w:rsidP="002462FC">
      <w:pPr>
        <w:tabs>
          <w:tab w:val="left" w:pos="1134"/>
          <w:tab w:val="left" w:pos="1418"/>
        </w:tabs>
        <w:jc w:val="center"/>
        <w:rPr>
          <w:b/>
          <w:i/>
          <w:sz w:val="17"/>
          <w:szCs w:val="22"/>
        </w:rPr>
      </w:pPr>
      <w:r>
        <w:rPr>
          <w:b/>
          <w:i/>
          <w:sz w:val="17"/>
          <w:szCs w:val="22"/>
        </w:rPr>
        <w:t>CONTRATADA</w:t>
      </w:r>
      <w:r w:rsidR="002462FC">
        <w:rPr>
          <w:b/>
          <w:i/>
          <w:sz w:val="17"/>
          <w:szCs w:val="22"/>
        </w:rPr>
        <w:t xml:space="preserve">   </w:t>
      </w:r>
    </w:p>
    <w:p w:rsidR="003A46E9" w:rsidRDefault="003A46E9" w:rsidP="00855ACC">
      <w:pPr>
        <w:pStyle w:val="Ttulo"/>
        <w:ind w:left="0"/>
        <w:rPr>
          <w:sz w:val="22"/>
          <w:u w:val="single"/>
        </w:rPr>
      </w:pPr>
    </w:p>
    <w:p w:rsidR="003A46E9" w:rsidRDefault="003A46E9" w:rsidP="00855ACC">
      <w:pPr>
        <w:pStyle w:val="Ttulo"/>
        <w:ind w:left="0"/>
        <w:rPr>
          <w:sz w:val="22"/>
          <w:u w:val="single"/>
        </w:rPr>
      </w:pPr>
    </w:p>
    <w:p w:rsidR="003A46E9" w:rsidRDefault="003A46E9" w:rsidP="00855ACC">
      <w:pPr>
        <w:pStyle w:val="Ttulo"/>
        <w:ind w:left="0"/>
        <w:rPr>
          <w:sz w:val="22"/>
          <w:u w:val="single"/>
        </w:rPr>
      </w:pPr>
    </w:p>
    <w:p w:rsidR="003A46E9" w:rsidRDefault="003A46E9" w:rsidP="00855ACC">
      <w:pPr>
        <w:pStyle w:val="Ttulo"/>
        <w:ind w:left="0"/>
        <w:rPr>
          <w:sz w:val="22"/>
          <w:u w:val="single"/>
        </w:rPr>
      </w:pPr>
    </w:p>
    <w:p w:rsidR="003A46E9" w:rsidRDefault="003A46E9" w:rsidP="00855ACC">
      <w:pPr>
        <w:pStyle w:val="Ttulo"/>
        <w:ind w:left="0"/>
        <w:rPr>
          <w:sz w:val="22"/>
          <w:u w:val="single"/>
        </w:rPr>
      </w:pPr>
    </w:p>
    <w:p w:rsidR="00855ACC" w:rsidRDefault="00855ACC" w:rsidP="00855ACC">
      <w:pPr>
        <w:pStyle w:val="Ttulo"/>
        <w:ind w:left="0"/>
        <w:rPr>
          <w:sz w:val="22"/>
          <w:u w:val="single"/>
        </w:rPr>
      </w:pPr>
      <w:r>
        <w:rPr>
          <w:sz w:val="22"/>
          <w:u w:val="single"/>
        </w:rPr>
        <w:t>ANEXO VII</w:t>
      </w:r>
    </w:p>
    <w:p w:rsidR="00855ACC" w:rsidRDefault="00855ACC" w:rsidP="00855ACC">
      <w:pPr>
        <w:pStyle w:val="Ttulo"/>
        <w:ind w:left="0"/>
        <w:rPr>
          <w:sz w:val="22"/>
          <w:u w:val="single"/>
        </w:rPr>
      </w:pPr>
    </w:p>
    <w:p w:rsidR="00855ACC" w:rsidRDefault="00855ACC" w:rsidP="00855ACC">
      <w:pPr>
        <w:pStyle w:val="Ttulo"/>
        <w:ind w:left="0"/>
        <w:rPr>
          <w:sz w:val="22"/>
          <w:u w:val="single"/>
        </w:rPr>
      </w:pPr>
    </w:p>
    <w:p w:rsidR="00855ACC" w:rsidRDefault="00855ACC" w:rsidP="00855ACC">
      <w:pPr>
        <w:pStyle w:val="Ttulo"/>
        <w:ind w:left="0"/>
        <w:rPr>
          <w:sz w:val="20"/>
          <w:u w:val="single"/>
        </w:rPr>
      </w:pPr>
      <w:r>
        <w:rPr>
          <w:sz w:val="20"/>
          <w:u w:val="single"/>
        </w:rPr>
        <w:t>TERMO DE REFERÊNCIA</w:t>
      </w:r>
    </w:p>
    <w:p w:rsidR="00855ACC" w:rsidRDefault="00855ACC" w:rsidP="00855ACC">
      <w:pPr>
        <w:jc w:val="center"/>
        <w:rPr>
          <w:b/>
          <w:bCs/>
          <w:sz w:val="20"/>
        </w:rPr>
      </w:pPr>
    </w:p>
    <w:p w:rsidR="00855ACC" w:rsidRDefault="00855ACC" w:rsidP="00855ACC">
      <w:pPr>
        <w:pStyle w:val="Ttulo2"/>
        <w:jc w:val="center"/>
        <w:rPr>
          <w:color w:val="auto"/>
          <w:sz w:val="22"/>
          <w:szCs w:val="24"/>
        </w:rPr>
      </w:pPr>
    </w:p>
    <w:p w:rsidR="00855ACC" w:rsidRDefault="00855ACC" w:rsidP="00855ACC">
      <w:pPr>
        <w:pStyle w:val="Ttulo2"/>
        <w:rPr>
          <w:color w:val="auto"/>
          <w:sz w:val="22"/>
          <w:szCs w:val="24"/>
        </w:rPr>
      </w:pPr>
    </w:p>
    <w:p w:rsidR="00855ACC" w:rsidRPr="002E4C51" w:rsidRDefault="00855ACC" w:rsidP="00855ACC">
      <w:pPr>
        <w:pStyle w:val="Ttulo2"/>
        <w:jc w:val="center"/>
        <w:rPr>
          <w:color w:val="auto"/>
          <w:sz w:val="22"/>
        </w:rPr>
      </w:pPr>
      <w:r w:rsidRPr="002E4C51">
        <w:rPr>
          <w:color w:val="auto"/>
          <w:sz w:val="22"/>
        </w:rPr>
        <w:t xml:space="preserve">CONTRATAÇÃO DE EMPRESA </w:t>
      </w:r>
      <w:r w:rsidR="003A46E9">
        <w:rPr>
          <w:color w:val="auto"/>
          <w:sz w:val="22"/>
        </w:rPr>
        <w:t>ESPECIALIZADA NO RAMO DE SEGURO DE VEÍCULOS PARA AQUISIÇÃO DE SEGURO NOS VEÍCULO DA FROTA MUNICIPAL.</w:t>
      </w:r>
    </w:p>
    <w:p w:rsidR="00855ACC" w:rsidRPr="002E4C51" w:rsidRDefault="00855ACC" w:rsidP="00855ACC">
      <w:pPr>
        <w:rPr>
          <w:sz w:val="22"/>
          <w:szCs w:val="22"/>
        </w:rPr>
      </w:pPr>
    </w:p>
    <w:p w:rsidR="002E4C51" w:rsidRPr="002E4C51" w:rsidRDefault="002E4C51" w:rsidP="002E4C51">
      <w:pPr>
        <w:numPr>
          <w:ilvl w:val="0"/>
          <w:numId w:val="2"/>
        </w:numPr>
        <w:tabs>
          <w:tab w:val="clear" w:pos="540"/>
          <w:tab w:val="num" w:pos="720"/>
        </w:tabs>
        <w:ind w:left="0" w:firstLine="0"/>
        <w:jc w:val="both"/>
        <w:rPr>
          <w:sz w:val="22"/>
          <w:szCs w:val="22"/>
        </w:rPr>
      </w:pPr>
      <w:r w:rsidRPr="002E4C51">
        <w:rPr>
          <w:b/>
          <w:bCs/>
          <w:sz w:val="22"/>
          <w:szCs w:val="22"/>
        </w:rPr>
        <w:t xml:space="preserve">OBJETO: </w:t>
      </w:r>
      <w:r w:rsidRPr="002E4C51">
        <w:rPr>
          <w:b/>
          <w:sz w:val="22"/>
          <w:szCs w:val="22"/>
        </w:rPr>
        <w:t>contratação de empresa especializada no ramo de seguro de veículos para aquisição de</w:t>
      </w:r>
      <w:proofErr w:type="gramStart"/>
      <w:r w:rsidRPr="002E4C51">
        <w:rPr>
          <w:b/>
          <w:sz w:val="22"/>
          <w:szCs w:val="22"/>
        </w:rPr>
        <w:t xml:space="preserve">  </w:t>
      </w:r>
      <w:proofErr w:type="gramEnd"/>
      <w:r w:rsidRPr="002E4C51">
        <w:rPr>
          <w:b/>
          <w:sz w:val="22"/>
          <w:szCs w:val="22"/>
        </w:rPr>
        <w:t>seguro nos veículos da frota municipal</w:t>
      </w:r>
      <w:r w:rsidRPr="002E4C51">
        <w:rPr>
          <w:sz w:val="22"/>
          <w:szCs w:val="22"/>
        </w:rPr>
        <w:t>.</w:t>
      </w:r>
    </w:p>
    <w:p w:rsidR="002E4C51" w:rsidRPr="002E4C51" w:rsidRDefault="002E4C51" w:rsidP="002E4C51">
      <w:pPr>
        <w:numPr>
          <w:ilvl w:val="0"/>
          <w:numId w:val="2"/>
        </w:numPr>
        <w:tabs>
          <w:tab w:val="clear" w:pos="540"/>
          <w:tab w:val="num" w:pos="720"/>
        </w:tabs>
        <w:ind w:left="0" w:firstLine="0"/>
        <w:jc w:val="both"/>
        <w:rPr>
          <w:sz w:val="22"/>
          <w:szCs w:val="22"/>
        </w:rPr>
      </w:pPr>
    </w:p>
    <w:p w:rsidR="002E4C51" w:rsidRPr="002E4C51" w:rsidRDefault="002E4C51" w:rsidP="002E4C51">
      <w:pPr>
        <w:numPr>
          <w:ilvl w:val="0"/>
          <w:numId w:val="2"/>
        </w:numPr>
        <w:tabs>
          <w:tab w:val="clear" w:pos="540"/>
          <w:tab w:val="num" w:pos="720"/>
        </w:tabs>
        <w:ind w:left="0" w:firstLine="0"/>
        <w:jc w:val="both"/>
        <w:rPr>
          <w:sz w:val="22"/>
          <w:szCs w:val="22"/>
        </w:rPr>
      </w:pPr>
      <w:r w:rsidRPr="002E4C51">
        <w:rPr>
          <w:b/>
          <w:bCs/>
          <w:sz w:val="22"/>
          <w:szCs w:val="22"/>
        </w:rPr>
        <w:t xml:space="preserve">JUSTIFICATIVA: </w:t>
      </w:r>
      <w:r w:rsidRPr="002E4C51">
        <w:rPr>
          <w:sz w:val="22"/>
          <w:szCs w:val="22"/>
        </w:rPr>
        <w:t xml:space="preserve">Devido </w:t>
      </w:r>
      <w:proofErr w:type="gramStart"/>
      <w:r w:rsidRPr="002E4C51">
        <w:rPr>
          <w:sz w:val="22"/>
          <w:szCs w:val="22"/>
        </w:rPr>
        <w:t>a</w:t>
      </w:r>
      <w:proofErr w:type="gramEnd"/>
      <w:r w:rsidRPr="002E4C51">
        <w:rPr>
          <w:sz w:val="22"/>
          <w:szCs w:val="22"/>
        </w:rPr>
        <w:t xml:space="preserve"> proximidade do término do contrato referente aos seguros dos veículos municipais, e sendo prudente que os veículos municipais não circule sem tal tipo de seguro, faz se necessário a abertura de processo licitatório com esta finalidade, para um período não inferior a 12 meses a contar da data da assinatura do contrato.</w:t>
      </w:r>
    </w:p>
    <w:p w:rsidR="002E4C51" w:rsidRDefault="002E4C51" w:rsidP="002E4C51">
      <w:pPr>
        <w:jc w:val="both"/>
        <w:rPr>
          <w:b/>
          <w:bCs/>
          <w:sz w:val="22"/>
        </w:rPr>
      </w:pPr>
    </w:p>
    <w:p w:rsidR="002E4C51" w:rsidRDefault="002E4C51" w:rsidP="002E4C51">
      <w:pPr>
        <w:numPr>
          <w:ilvl w:val="0"/>
          <w:numId w:val="2"/>
        </w:numPr>
        <w:tabs>
          <w:tab w:val="clear" w:pos="540"/>
          <w:tab w:val="num" w:pos="720"/>
        </w:tabs>
        <w:ind w:left="0" w:firstLine="0"/>
        <w:jc w:val="both"/>
        <w:rPr>
          <w:b/>
          <w:bCs/>
          <w:sz w:val="22"/>
        </w:rPr>
      </w:pPr>
      <w:r>
        <w:rPr>
          <w:b/>
          <w:bCs/>
          <w:sz w:val="22"/>
        </w:rPr>
        <w:t>CRITÉRIOS DE ACEITAÇÃO DOS PRODUTOS</w:t>
      </w:r>
    </w:p>
    <w:p w:rsidR="002E4C51" w:rsidRDefault="002E4C51" w:rsidP="002E4C51">
      <w:pPr>
        <w:pStyle w:val="Recuodecorpodetexto2"/>
        <w:ind w:left="0"/>
      </w:pPr>
      <w:r>
        <w:t xml:space="preserve">             Só será aceito o fornecimento de e serviços que estiverem de acordo com as especificações exigidas, estando sua aceitação condicionada à fiscalização dos servidores competentes.</w:t>
      </w:r>
    </w:p>
    <w:p w:rsidR="003A46E9" w:rsidRPr="003A46E9" w:rsidRDefault="003A46E9" w:rsidP="003A46E9">
      <w:pPr>
        <w:jc w:val="both"/>
        <w:rPr>
          <w:bCs/>
          <w:sz w:val="22"/>
          <w:szCs w:val="22"/>
        </w:rPr>
      </w:pPr>
      <w:r w:rsidRPr="003A46E9">
        <w:rPr>
          <w:bCs/>
          <w:sz w:val="22"/>
          <w:szCs w:val="22"/>
        </w:rPr>
        <w:t>4.1. Cobertura de serviços em tempo integral, assistindo e socorrendo aos passageiros e aos veículos em caso de acidentes, pane mecânica e/ou elétrica, incêndio e roubo ou furto de veículo segurado, onde possam constar:</w:t>
      </w:r>
    </w:p>
    <w:p w:rsidR="002462FC" w:rsidRPr="002462FC" w:rsidRDefault="002462FC" w:rsidP="002462FC">
      <w:pPr>
        <w:jc w:val="both"/>
        <w:rPr>
          <w:bCs/>
          <w:sz w:val="22"/>
          <w:szCs w:val="22"/>
        </w:rPr>
      </w:pPr>
      <w:r w:rsidRPr="002462FC">
        <w:rPr>
          <w:bCs/>
          <w:sz w:val="22"/>
          <w:szCs w:val="22"/>
        </w:rPr>
        <w:t>4.2. A licitante, além das exigências deste edital, deverá oferecer cobertura para todos os itens:</w:t>
      </w:r>
    </w:p>
    <w:p w:rsidR="002462FC" w:rsidRPr="002462FC" w:rsidRDefault="002462FC" w:rsidP="002462FC">
      <w:pPr>
        <w:pStyle w:val="PargrafodaLista"/>
        <w:numPr>
          <w:ilvl w:val="0"/>
          <w:numId w:val="12"/>
        </w:numPr>
        <w:jc w:val="both"/>
        <w:rPr>
          <w:bCs/>
          <w:sz w:val="22"/>
          <w:szCs w:val="22"/>
        </w:rPr>
      </w:pPr>
      <w:r w:rsidRPr="002462FC">
        <w:rPr>
          <w:bCs/>
          <w:sz w:val="22"/>
          <w:szCs w:val="22"/>
        </w:rPr>
        <w:t xml:space="preserve">Assistência 24 horas sem limite de </w:t>
      </w:r>
      <w:proofErr w:type="spellStart"/>
      <w:r w:rsidRPr="002462FC">
        <w:rPr>
          <w:bCs/>
          <w:sz w:val="22"/>
          <w:szCs w:val="22"/>
        </w:rPr>
        <w:t>kilometragem</w:t>
      </w:r>
      <w:proofErr w:type="spellEnd"/>
      <w:r w:rsidRPr="002462FC">
        <w:rPr>
          <w:bCs/>
          <w:sz w:val="22"/>
          <w:szCs w:val="22"/>
        </w:rPr>
        <w:t xml:space="preserve"> e de utilizações</w:t>
      </w:r>
    </w:p>
    <w:p w:rsidR="002462FC" w:rsidRPr="002462FC" w:rsidRDefault="002462FC" w:rsidP="002462FC">
      <w:pPr>
        <w:pStyle w:val="PargrafodaLista"/>
        <w:numPr>
          <w:ilvl w:val="0"/>
          <w:numId w:val="12"/>
        </w:numPr>
        <w:jc w:val="both"/>
        <w:rPr>
          <w:bCs/>
          <w:sz w:val="22"/>
          <w:szCs w:val="22"/>
        </w:rPr>
      </w:pPr>
      <w:r w:rsidRPr="002462FC">
        <w:rPr>
          <w:bCs/>
          <w:sz w:val="22"/>
          <w:szCs w:val="22"/>
        </w:rPr>
        <w:t>RCF (DM/DC) IS – R$ 50.000,00</w:t>
      </w:r>
    </w:p>
    <w:p w:rsidR="002462FC" w:rsidRPr="002462FC" w:rsidRDefault="002462FC" w:rsidP="002462FC">
      <w:pPr>
        <w:pStyle w:val="PargrafodaLista"/>
        <w:numPr>
          <w:ilvl w:val="0"/>
          <w:numId w:val="12"/>
        </w:numPr>
        <w:jc w:val="both"/>
        <w:rPr>
          <w:bCs/>
          <w:sz w:val="22"/>
          <w:szCs w:val="22"/>
        </w:rPr>
      </w:pPr>
      <w:r w:rsidRPr="002462FC">
        <w:rPr>
          <w:bCs/>
          <w:sz w:val="22"/>
          <w:szCs w:val="22"/>
        </w:rPr>
        <w:t>APP (morte/invalidez) – R$ 5.000,00 por passageiro</w:t>
      </w:r>
    </w:p>
    <w:p w:rsidR="002462FC" w:rsidRPr="002462FC" w:rsidRDefault="002462FC" w:rsidP="002462FC">
      <w:pPr>
        <w:jc w:val="both"/>
        <w:rPr>
          <w:bCs/>
          <w:sz w:val="22"/>
          <w:szCs w:val="22"/>
        </w:rPr>
      </w:pPr>
      <w:r w:rsidRPr="002462FC">
        <w:rPr>
          <w:bCs/>
          <w:sz w:val="22"/>
          <w:szCs w:val="22"/>
        </w:rPr>
        <w:t>Específico para o item 01:</w:t>
      </w:r>
    </w:p>
    <w:p w:rsidR="002462FC" w:rsidRPr="002462FC" w:rsidRDefault="002462FC" w:rsidP="002462FC">
      <w:pPr>
        <w:pStyle w:val="PargrafodaLista"/>
        <w:numPr>
          <w:ilvl w:val="0"/>
          <w:numId w:val="15"/>
        </w:numPr>
        <w:jc w:val="both"/>
        <w:rPr>
          <w:bCs/>
          <w:sz w:val="22"/>
          <w:szCs w:val="22"/>
        </w:rPr>
      </w:pPr>
      <w:r w:rsidRPr="002462FC">
        <w:rPr>
          <w:bCs/>
          <w:sz w:val="22"/>
          <w:szCs w:val="22"/>
        </w:rPr>
        <w:t>Vidros + retrovisores (sem custo de franquia)</w:t>
      </w:r>
    </w:p>
    <w:p w:rsidR="002462FC" w:rsidRPr="002462FC" w:rsidRDefault="002462FC" w:rsidP="002462FC">
      <w:pPr>
        <w:pStyle w:val="PargrafodaLista"/>
        <w:numPr>
          <w:ilvl w:val="0"/>
          <w:numId w:val="15"/>
        </w:numPr>
        <w:jc w:val="both"/>
        <w:rPr>
          <w:bCs/>
          <w:sz w:val="22"/>
          <w:szCs w:val="22"/>
        </w:rPr>
      </w:pPr>
      <w:r w:rsidRPr="002462FC">
        <w:rPr>
          <w:bCs/>
          <w:sz w:val="22"/>
          <w:szCs w:val="22"/>
        </w:rPr>
        <w:t>Carro reserva</w:t>
      </w:r>
    </w:p>
    <w:p w:rsidR="002462FC" w:rsidRPr="002462FC" w:rsidRDefault="002462FC" w:rsidP="002462FC">
      <w:pPr>
        <w:jc w:val="both"/>
        <w:rPr>
          <w:bCs/>
          <w:sz w:val="22"/>
          <w:szCs w:val="22"/>
        </w:rPr>
      </w:pPr>
      <w:r w:rsidRPr="002462FC">
        <w:rPr>
          <w:bCs/>
          <w:sz w:val="22"/>
          <w:szCs w:val="22"/>
        </w:rPr>
        <w:t>Específico para os itens 02,03 e 04:</w:t>
      </w:r>
    </w:p>
    <w:p w:rsidR="002462FC" w:rsidRPr="002462FC" w:rsidRDefault="002462FC" w:rsidP="002462FC">
      <w:pPr>
        <w:pStyle w:val="PargrafodaLista"/>
        <w:numPr>
          <w:ilvl w:val="0"/>
          <w:numId w:val="16"/>
        </w:numPr>
        <w:jc w:val="both"/>
        <w:rPr>
          <w:bCs/>
          <w:sz w:val="22"/>
          <w:szCs w:val="22"/>
        </w:rPr>
      </w:pPr>
      <w:r w:rsidRPr="002462FC">
        <w:rPr>
          <w:bCs/>
          <w:sz w:val="22"/>
          <w:szCs w:val="22"/>
        </w:rPr>
        <w:t>Vidros (sem custo de franquia)</w:t>
      </w:r>
    </w:p>
    <w:p w:rsidR="002462FC" w:rsidRPr="000368C3" w:rsidRDefault="002462FC" w:rsidP="002462FC">
      <w:pPr>
        <w:pStyle w:val="PargrafodaLista"/>
        <w:jc w:val="both"/>
        <w:rPr>
          <w:b/>
          <w:bCs/>
          <w:sz w:val="22"/>
          <w:szCs w:val="22"/>
        </w:rPr>
      </w:pPr>
    </w:p>
    <w:p w:rsidR="002E4C51" w:rsidRDefault="002E4C51" w:rsidP="002E4C51">
      <w:pPr>
        <w:numPr>
          <w:ilvl w:val="0"/>
          <w:numId w:val="2"/>
        </w:numPr>
        <w:tabs>
          <w:tab w:val="clear" w:pos="540"/>
          <w:tab w:val="num" w:pos="720"/>
        </w:tabs>
        <w:ind w:left="0" w:firstLine="0"/>
        <w:jc w:val="both"/>
        <w:rPr>
          <w:b/>
          <w:bCs/>
          <w:sz w:val="22"/>
        </w:rPr>
      </w:pPr>
      <w:r>
        <w:rPr>
          <w:b/>
          <w:bCs/>
          <w:sz w:val="22"/>
        </w:rPr>
        <w:t>PROCEDIMENTOS DE FISCALIZAÇÃO</w:t>
      </w:r>
    </w:p>
    <w:p w:rsidR="002E4C51" w:rsidRDefault="002E4C51" w:rsidP="002E4C51">
      <w:pPr>
        <w:ind w:firstLine="708"/>
        <w:jc w:val="both"/>
        <w:rPr>
          <w:b/>
          <w:bCs/>
          <w:sz w:val="22"/>
        </w:rPr>
      </w:pPr>
      <w:r>
        <w:rPr>
          <w:sz w:val="22"/>
        </w:rPr>
        <w:t>A Secretaria Municipal de Transportes é responsável pela fiscalização do contrato no que compete ao fornecimento do produto/serviço, observando todos os aspectos contratados (prazo de entrega, observância acerca da qualidade dos produtos fornecidos, aplicação de sanções, advertências, multas e quaisquer outros oriundos desta aquisição</w:t>
      </w:r>
      <w:r>
        <w:rPr>
          <w:sz w:val="22"/>
          <w:szCs w:val="20"/>
        </w:rPr>
        <w:t>).</w:t>
      </w:r>
    </w:p>
    <w:p w:rsidR="00855ACC" w:rsidRDefault="00855ACC" w:rsidP="00855ACC">
      <w:pPr>
        <w:jc w:val="both"/>
        <w:rPr>
          <w:b/>
          <w:bCs/>
          <w:sz w:val="22"/>
        </w:rPr>
      </w:pPr>
    </w:p>
    <w:p w:rsidR="00855ACC" w:rsidRDefault="00855ACC" w:rsidP="00855ACC">
      <w:pPr>
        <w:numPr>
          <w:ilvl w:val="0"/>
          <w:numId w:val="2"/>
        </w:numPr>
        <w:ind w:left="0" w:firstLine="0"/>
        <w:jc w:val="both"/>
        <w:rPr>
          <w:b/>
          <w:bCs/>
          <w:sz w:val="22"/>
        </w:rPr>
      </w:pPr>
      <w:r>
        <w:rPr>
          <w:b/>
          <w:bCs/>
          <w:sz w:val="22"/>
        </w:rPr>
        <w:t>PRAZO DE VIGÊNCIA</w:t>
      </w:r>
    </w:p>
    <w:p w:rsidR="00855ACC" w:rsidRPr="00D349B2" w:rsidRDefault="0094197B" w:rsidP="0094197B">
      <w:pPr>
        <w:jc w:val="both"/>
        <w:rPr>
          <w:sz w:val="22"/>
        </w:rPr>
      </w:pPr>
      <w:r>
        <w:rPr>
          <w:sz w:val="22"/>
        </w:rPr>
        <w:t xml:space="preserve">          Contado 12 meses, a partir</w:t>
      </w:r>
      <w:proofErr w:type="gramStart"/>
      <w:r>
        <w:rPr>
          <w:sz w:val="22"/>
        </w:rPr>
        <w:t xml:space="preserve">  </w:t>
      </w:r>
      <w:proofErr w:type="gramEnd"/>
      <w:r>
        <w:rPr>
          <w:sz w:val="22"/>
        </w:rPr>
        <w:t>da emissão da apólice.</w:t>
      </w:r>
    </w:p>
    <w:p w:rsidR="00855ACC" w:rsidRPr="00D349B2" w:rsidRDefault="00855ACC" w:rsidP="00855ACC">
      <w:pPr>
        <w:jc w:val="both"/>
        <w:rPr>
          <w:sz w:val="22"/>
        </w:rPr>
      </w:pPr>
      <w:r w:rsidRPr="00D349B2">
        <w:rPr>
          <w:sz w:val="22"/>
        </w:rPr>
        <w:t xml:space="preserve"> </w:t>
      </w:r>
    </w:p>
    <w:p w:rsidR="00855ACC" w:rsidRDefault="00855ACC" w:rsidP="00855ACC">
      <w:pPr>
        <w:numPr>
          <w:ilvl w:val="0"/>
          <w:numId w:val="2"/>
        </w:numPr>
        <w:ind w:left="0" w:firstLine="0"/>
        <w:jc w:val="both"/>
        <w:rPr>
          <w:b/>
          <w:bCs/>
          <w:sz w:val="22"/>
        </w:rPr>
      </w:pPr>
      <w:r>
        <w:rPr>
          <w:b/>
          <w:bCs/>
          <w:sz w:val="22"/>
        </w:rPr>
        <w:t>PENALIDADES APLICÁVEIS</w:t>
      </w:r>
    </w:p>
    <w:p w:rsidR="00855ACC" w:rsidRDefault="00855ACC" w:rsidP="00855ACC">
      <w:pPr>
        <w:pStyle w:val="WW-Corpodetexto2"/>
        <w:tabs>
          <w:tab w:val="left" w:pos="1134"/>
          <w:tab w:val="left" w:pos="1418"/>
        </w:tabs>
        <w:rPr>
          <w:rFonts w:ascii="Times New Roman" w:hAnsi="Times New Roman"/>
          <w:sz w:val="22"/>
          <w:szCs w:val="22"/>
        </w:rPr>
      </w:pPr>
      <w:r>
        <w:rPr>
          <w:rFonts w:ascii="Times New Roman" w:hAnsi="Times New Roman"/>
          <w:sz w:val="22"/>
          <w:szCs w:val="22"/>
        </w:rPr>
        <w:t>6.1. Pelo descumprimento total ou parcial das condições contratuais, a Contratante poderá aplicar à Contratada as seguintes penalidades, além da responsabilização civil e penal cabíveis, sem prejuízo do disposto no art. 49, da lei 8.666/93:</w:t>
      </w:r>
    </w:p>
    <w:p w:rsidR="00855ACC" w:rsidRDefault="00855ACC" w:rsidP="00855ACC">
      <w:pPr>
        <w:pStyle w:val="WW-NormalWeb"/>
        <w:spacing w:before="0" w:after="0"/>
        <w:jc w:val="both"/>
        <w:rPr>
          <w:sz w:val="22"/>
          <w:szCs w:val="22"/>
        </w:rPr>
      </w:pPr>
      <w:r>
        <w:rPr>
          <w:sz w:val="22"/>
          <w:szCs w:val="22"/>
        </w:rPr>
        <w:t>a) Advertência;</w:t>
      </w:r>
    </w:p>
    <w:p w:rsidR="00855ACC" w:rsidRDefault="00855ACC" w:rsidP="00855ACC">
      <w:pPr>
        <w:pStyle w:val="WW-NormalWeb"/>
        <w:spacing w:before="0" w:after="0"/>
        <w:jc w:val="both"/>
        <w:rPr>
          <w:color w:val="FF0000"/>
          <w:sz w:val="22"/>
          <w:szCs w:val="22"/>
        </w:rPr>
      </w:pPr>
      <w:r>
        <w:rPr>
          <w:sz w:val="22"/>
          <w:szCs w:val="22"/>
        </w:rPr>
        <w:t>b) Multa de até 20% (vinte por cento) do valor total da proposta, a critério da Administração e conforme a gravidade do ato.</w:t>
      </w:r>
    </w:p>
    <w:p w:rsidR="00855ACC" w:rsidRDefault="00855ACC" w:rsidP="00855ACC">
      <w:pPr>
        <w:jc w:val="both"/>
        <w:rPr>
          <w:sz w:val="22"/>
        </w:rPr>
      </w:pPr>
      <w:proofErr w:type="gramStart"/>
      <w:r>
        <w:rPr>
          <w:sz w:val="22"/>
        </w:rPr>
        <w:t>c)</w:t>
      </w:r>
      <w:proofErr w:type="gramEnd"/>
      <w:r>
        <w:rPr>
          <w:sz w:val="22"/>
        </w:rPr>
        <w:t>Atraso de até 10 (dez) dias, multa de até 3% (três por cento) por dia de atraso sobre o valor da obrigação em débito.</w:t>
      </w:r>
    </w:p>
    <w:p w:rsidR="00855ACC" w:rsidRDefault="00855ACC" w:rsidP="00855ACC">
      <w:pPr>
        <w:jc w:val="both"/>
        <w:rPr>
          <w:sz w:val="22"/>
        </w:rPr>
      </w:pPr>
      <w:r>
        <w:rPr>
          <w:sz w:val="22"/>
        </w:rPr>
        <w:t xml:space="preserve">d) Atraso superior a </w:t>
      </w:r>
      <w:proofErr w:type="gramStart"/>
      <w:r>
        <w:rPr>
          <w:sz w:val="22"/>
        </w:rPr>
        <w:t>10 (dez) dias, multa</w:t>
      </w:r>
      <w:proofErr w:type="gramEnd"/>
      <w:r>
        <w:rPr>
          <w:sz w:val="22"/>
        </w:rPr>
        <w:t xml:space="preserve"> de 10% (dez por cento) sobre o valor da obrigação, sem prejuízo às multas acumuladas e às demais sanções, sendo o caso passível à rescisão contratual.</w:t>
      </w:r>
    </w:p>
    <w:p w:rsidR="00855ACC" w:rsidRDefault="00855ACC" w:rsidP="00855ACC">
      <w:pPr>
        <w:jc w:val="both"/>
        <w:rPr>
          <w:sz w:val="22"/>
        </w:rPr>
      </w:pPr>
      <w:r>
        <w:rPr>
          <w:sz w:val="22"/>
        </w:rPr>
        <w:t xml:space="preserve">e) Pela inexecução total ou parcial do Contrato, ou conforme a gravidade do ato, a Administração </w:t>
      </w:r>
      <w:proofErr w:type="gramStart"/>
      <w:r>
        <w:rPr>
          <w:sz w:val="22"/>
        </w:rPr>
        <w:t>poderá,</w:t>
      </w:r>
      <w:proofErr w:type="gramEnd"/>
      <w:r>
        <w:rPr>
          <w:sz w:val="22"/>
        </w:rPr>
        <w:t xml:space="preserve"> garantida a prévia defesa, aplicar à Contratada as sanções previstas acima e multa de até 20% (vinte por cento) sobre o valor do contrato;</w:t>
      </w:r>
    </w:p>
    <w:p w:rsidR="00855ACC" w:rsidRDefault="00855ACC" w:rsidP="00855ACC">
      <w:pPr>
        <w:jc w:val="both"/>
        <w:rPr>
          <w:sz w:val="22"/>
        </w:rPr>
      </w:pPr>
      <w:r>
        <w:rPr>
          <w:sz w:val="22"/>
          <w:szCs w:val="22"/>
        </w:rPr>
        <w:lastRenderedPageBreak/>
        <w:t>f)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855ACC" w:rsidRDefault="00855ACC" w:rsidP="00855ACC">
      <w:pPr>
        <w:pStyle w:val="Corpodetexto2"/>
        <w:suppressAutoHyphens w:val="0"/>
        <w:spacing w:before="0" w:after="0" w:line="240" w:lineRule="auto"/>
        <w:rPr>
          <w:szCs w:val="24"/>
          <w:lang w:eastAsia="pt-BR"/>
        </w:rPr>
      </w:pPr>
      <w:r>
        <w:rPr>
          <w:szCs w:val="24"/>
          <w:lang w:eastAsia="pt-BR"/>
        </w:rPr>
        <w:t>6.2. As multas são autônomas e a aplicação de uma não exclui a outra.</w:t>
      </w:r>
    </w:p>
    <w:p w:rsidR="00855ACC" w:rsidRDefault="00855ACC" w:rsidP="00855ACC">
      <w:pPr>
        <w:pStyle w:val="WW-NormalWeb"/>
        <w:spacing w:before="0" w:after="0"/>
        <w:jc w:val="both"/>
        <w:rPr>
          <w:sz w:val="22"/>
          <w:szCs w:val="22"/>
        </w:rPr>
      </w:pPr>
      <w:r>
        <w:rPr>
          <w:sz w:val="22"/>
          <w:szCs w:val="22"/>
        </w:rPr>
        <w:t xml:space="preserve">6.3. </w:t>
      </w:r>
      <w:r>
        <w:rPr>
          <w:sz w:val="22"/>
        </w:rPr>
        <w:t>A Administração poderá descontar o valor da multa nos pagamentos por ventura devidos.</w:t>
      </w:r>
    </w:p>
    <w:p w:rsidR="00855ACC" w:rsidRDefault="00855ACC" w:rsidP="00855ACC">
      <w:pPr>
        <w:pStyle w:val="WW-NormalWeb"/>
        <w:spacing w:before="0" w:after="0"/>
        <w:jc w:val="both"/>
        <w:rPr>
          <w:sz w:val="22"/>
          <w:szCs w:val="22"/>
        </w:rPr>
      </w:pPr>
      <w:r>
        <w:rPr>
          <w:sz w:val="22"/>
          <w:szCs w:val="22"/>
        </w:rPr>
        <w:t>6.4. Poderá ainda a administração aplicar as seguintes sanções, conforme a gravidade da falta:</w:t>
      </w:r>
    </w:p>
    <w:p w:rsidR="00855ACC" w:rsidRDefault="00855ACC" w:rsidP="00855ACC">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855ACC" w:rsidRDefault="00855ACC" w:rsidP="00855ACC">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855ACC" w:rsidRDefault="00855ACC" w:rsidP="00855ACC">
      <w:pPr>
        <w:pStyle w:val="WW-NormalWeb"/>
        <w:spacing w:before="0" w:after="0"/>
        <w:jc w:val="both"/>
        <w:rPr>
          <w:sz w:val="22"/>
          <w:szCs w:val="22"/>
        </w:rPr>
      </w:pPr>
      <w:r>
        <w:rPr>
          <w:sz w:val="22"/>
          <w:szCs w:val="22"/>
        </w:rPr>
        <w:t xml:space="preserve">6.5.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no Edital e no Contrato e das demais cominações legais.</w:t>
      </w:r>
    </w:p>
    <w:p w:rsidR="00855ACC" w:rsidRDefault="00855ACC" w:rsidP="00855ACC">
      <w:pPr>
        <w:pStyle w:val="WW-NormalWeb"/>
        <w:spacing w:before="0" w:after="0"/>
        <w:jc w:val="both"/>
        <w:rPr>
          <w:sz w:val="22"/>
          <w:szCs w:val="22"/>
        </w:rPr>
      </w:pPr>
    </w:p>
    <w:p w:rsidR="00855ACC" w:rsidRPr="005E088C" w:rsidRDefault="00855ACC" w:rsidP="00855ACC">
      <w:pPr>
        <w:tabs>
          <w:tab w:val="left" w:pos="1134"/>
          <w:tab w:val="left" w:pos="1418"/>
        </w:tabs>
        <w:jc w:val="both"/>
        <w:rPr>
          <w:sz w:val="22"/>
          <w:szCs w:val="22"/>
        </w:rPr>
      </w:pPr>
      <w:r w:rsidRPr="005E088C">
        <w:rPr>
          <w:sz w:val="22"/>
          <w:szCs w:val="22"/>
        </w:rPr>
        <w:t xml:space="preserve">6. </w:t>
      </w:r>
      <w:proofErr w:type="gramStart"/>
      <w:smartTag w:uri="urn:schemas-microsoft-com:office:smarttags" w:element="metricconverter">
        <w:smartTagPr>
          <w:attr w:name="ProductID" w:val="6 A"/>
        </w:smartTagPr>
        <w:r w:rsidRPr="005E088C">
          <w:rPr>
            <w:sz w:val="22"/>
            <w:szCs w:val="22"/>
          </w:rPr>
          <w:t>6</w:t>
        </w:r>
        <w:proofErr w:type="gramEnd"/>
        <w:r w:rsidRPr="005E088C">
          <w:rPr>
            <w:sz w:val="22"/>
            <w:szCs w:val="22"/>
          </w:rPr>
          <w:t xml:space="preserve"> A</w:t>
        </w:r>
      </w:smartTag>
      <w:r w:rsidRPr="005E088C">
        <w:rPr>
          <w:sz w:val="22"/>
          <w:szCs w:val="22"/>
        </w:rPr>
        <w:t xml:space="preserve"> Administração poderá descontar o valor da multa nos pagamentos por ventura devidos, nos termos do art. 86, § 2.º da Lei 8.666/93;</w:t>
      </w:r>
    </w:p>
    <w:p w:rsidR="00855ACC" w:rsidRPr="005E088C" w:rsidRDefault="00855ACC" w:rsidP="00855ACC">
      <w:pPr>
        <w:tabs>
          <w:tab w:val="left" w:pos="1134"/>
          <w:tab w:val="left" w:pos="1418"/>
        </w:tabs>
        <w:jc w:val="both"/>
        <w:rPr>
          <w:sz w:val="22"/>
          <w:szCs w:val="22"/>
        </w:rPr>
      </w:pPr>
    </w:p>
    <w:p w:rsidR="00855ACC" w:rsidRPr="005E088C" w:rsidRDefault="00855ACC" w:rsidP="00855ACC">
      <w:pPr>
        <w:tabs>
          <w:tab w:val="left" w:pos="1134"/>
          <w:tab w:val="left" w:pos="1418"/>
        </w:tabs>
        <w:jc w:val="both"/>
        <w:rPr>
          <w:sz w:val="22"/>
          <w:szCs w:val="22"/>
        </w:rPr>
      </w:pPr>
      <w:r>
        <w:rPr>
          <w:b/>
          <w:sz w:val="22"/>
          <w:szCs w:val="22"/>
        </w:rPr>
        <w:t>6</w:t>
      </w:r>
      <w:r w:rsidRPr="005E088C">
        <w:rPr>
          <w:sz w:val="22"/>
          <w:szCs w:val="22"/>
        </w:rPr>
        <w:t xml:space="preserve">. </w:t>
      </w:r>
      <w:proofErr w:type="gramStart"/>
      <w:r w:rsidRPr="005E088C">
        <w:rPr>
          <w:sz w:val="22"/>
          <w:szCs w:val="22"/>
        </w:rPr>
        <w:t>7</w:t>
      </w:r>
      <w:proofErr w:type="gramEnd"/>
      <w:r w:rsidRPr="005E088C">
        <w:rPr>
          <w:sz w:val="22"/>
          <w:szCs w:val="22"/>
        </w:rPr>
        <w:t xml:space="preserve"> As multas são autônomas e a aplicação de uma não exclui a outra, nos termos do art. 87, § 2.º da Lei 8.666/93.</w:t>
      </w:r>
    </w:p>
    <w:p w:rsidR="00855ACC" w:rsidRDefault="00855ACC" w:rsidP="00855ACC">
      <w:pPr>
        <w:jc w:val="both"/>
        <w:rPr>
          <w:b/>
          <w:bCs/>
          <w:sz w:val="22"/>
        </w:rPr>
      </w:pPr>
    </w:p>
    <w:p w:rsidR="00855ACC" w:rsidRDefault="00855ACC" w:rsidP="00855ACC">
      <w:pPr>
        <w:jc w:val="both"/>
        <w:rPr>
          <w:b/>
          <w:bCs/>
          <w:sz w:val="22"/>
        </w:rPr>
      </w:pPr>
      <w:r>
        <w:rPr>
          <w:b/>
          <w:bCs/>
          <w:sz w:val="22"/>
        </w:rPr>
        <w:t>CRONOGRAMA FÍSICO-FINANCEIRO DE DESEMBOLSO</w:t>
      </w:r>
    </w:p>
    <w:p w:rsidR="00855ACC" w:rsidRDefault="00855ACC" w:rsidP="00855ACC">
      <w:pPr>
        <w:pStyle w:val="WW-NormalWeb"/>
        <w:spacing w:before="0" w:after="0"/>
        <w:jc w:val="both"/>
        <w:rPr>
          <w:sz w:val="22"/>
        </w:rPr>
      </w:pPr>
    </w:p>
    <w:p w:rsidR="00855ACC" w:rsidRDefault="00855ACC" w:rsidP="00855ACC">
      <w:pPr>
        <w:pStyle w:val="Recuodecorpodetexto2"/>
        <w:ind w:left="0"/>
      </w:pPr>
      <w:r>
        <w:rPr>
          <w:szCs w:val="22"/>
        </w:rPr>
        <w:t xml:space="preserve">O pagamento, desde que observadas pela contratada </w:t>
      </w:r>
      <w:proofErr w:type="gramStart"/>
      <w:r>
        <w:rPr>
          <w:szCs w:val="22"/>
        </w:rPr>
        <w:t>as</w:t>
      </w:r>
      <w:proofErr w:type="gramEnd"/>
      <w:r>
        <w:rPr>
          <w:szCs w:val="22"/>
        </w:rPr>
        <w:t xml:space="preserve"> exigências constantes no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855ACC" w:rsidRDefault="00855ACC" w:rsidP="00855ACC">
      <w:pPr>
        <w:jc w:val="both"/>
        <w:rPr>
          <w:b/>
          <w:bCs/>
          <w:sz w:val="22"/>
        </w:rPr>
      </w:pPr>
      <w:r>
        <w:rPr>
          <w:b/>
          <w:bCs/>
          <w:sz w:val="22"/>
        </w:rPr>
        <w:t xml:space="preserve"> </w:t>
      </w:r>
    </w:p>
    <w:p w:rsidR="00855ACC" w:rsidRDefault="00855ACC" w:rsidP="00855ACC">
      <w:pPr>
        <w:numPr>
          <w:ilvl w:val="0"/>
          <w:numId w:val="2"/>
        </w:numPr>
        <w:ind w:left="0" w:firstLine="0"/>
        <w:jc w:val="both"/>
        <w:rPr>
          <w:b/>
          <w:bCs/>
          <w:sz w:val="22"/>
        </w:rPr>
      </w:pPr>
      <w:r>
        <w:rPr>
          <w:b/>
          <w:bCs/>
          <w:sz w:val="22"/>
        </w:rPr>
        <w:t>PLANILHAS ESTIMADAS DE CUSTOS</w:t>
      </w:r>
    </w:p>
    <w:p w:rsidR="00855ACC" w:rsidRDefault="00855ACC" w:rsidP="00855ACC">
      <w:pPr>
        <w:pStyle w:val="Recuodecorpodetexto2"/>
        <w:ind w:left="0"/>
      </w:pPr>
    </w:p>
    <w:p w:rsidR="00855ACC" w:rsidRDefault="00855ACC" w:rsidP="00855ACC">
      <w:pPr>
        <w:pStyle w:val="Recuodecorpodetexto2"/>
        <w:ind w:left="0"/>
      </w:pPr>
      <w:r>
        <w:t>8.1. Em anexo mapa de variação de preços praticados no mercado.</w:t>
      </w:r>
    </w:p>
    <w:p w:rsidR="00855ACC" w:rsidRDefault="00855ACC" w:rsidP="00855ACC">
      <w:pPr>
        <w:pStyle w:val="Recuodecorpodetexto2"/>
        <w:ind w:left="0"/>
      </w:pPr>
    </w:p>
    <w:p w:rsidR="00855ACC" w:rsidRDefault="00855ACC" w:rsidP="00855ACC">
      <w:pPr>
        <w:pStyle w:val="Recuodecorpodetexto2"/>
        <w:ind w:left="0"/>
      </w:pPr>
    </w:p>
    <w:p w:rsidR="00855ACC" w:rsidRPr="00D349B2" w:rsidRDefault="00855ACC" w:rsidP="00855ACC">
      <w:pPr>
        <w:pStyle w:val="Recuodecorpodetexto2"/>
        <w:ind w:left="0"/>
      </w:pPr>
      <w:r>
        <w:tab/>
      </w:r>
      <w:r w:rsidRPr="00D349B2">
        <w:t xml:space="preserve">Estiva, </w:t>
      </w:r>
      <w:r w:rsidR="002462FC">
        <w:t>10</w:t>
      </w:r>
      <w:r>
        <w:t xml:space="preserve"> de </w:t>
      </w:r>
      <w:r w:rsidR="002462FC">
        <w:t>fevereiro</w:t>
      </w:r>
      <w:r w:rsidRPr="00D349B2">
        <w:t xml:space="preserve"> de 20</w:t>
      </w:r>
      <w:r w:rsidR="002462FC">
        <w:t>12</w:t>
      </w:r>
      <w:r w:rsidRPr="00D349B2">
        <w:t>.</w:t>
      </w:r>
    </w:p>
    <w:p w:rsidR="00855ACC" w:rsidRDefault="00855ACC" w:rsidP="00855ACC">
      <w:pPr>
        <w:pStyle w:val="Recuodecorpodetexto2"/>
        <w:ind w:left="0"/>
      </w:pPr>
    </w:p>
    <w:p w:rsidR="00855ACC" w:rsidRDefault="00855ACC" w:rsidP="00855ACC">
      <w:pPr>
        <w:pStyle w:val="Recuodecorpodetexto2"/>
        <w:ind w:left="0"/>
        <w:rPr>
          <w:b/>
          <w:bCs/>
        </w:rPr>
      </w:pPr>
      <w:r>
        <w:rPr>
          <w:b/>
          <w:bCs/>
        </w:rPr>
        <w:tab/>
      </w:r>
    </w:p>
    <w:p w:rsidR="00855ACC" w:rsidRDefault="00855ACC" w:rsidP="00855ACC">
      <w:pPr>
        <w:pStyle w:val="Recuodecorpodetexto2"/>
        <w:ind w:left="0"/>
        <w:rPr>
          <w:b/>
          <w:bCs/>
        </w:rPr>
      </w:pPr>
    </w:p>
    <w:p w:rsidR="00855ACC" w:rsidRDefault="00855ACC" w:rsidP="00855ACC">
      <w:pPr>
        <w:pStyle w:val="Recuodecorpodetexto2"/>
        <w:ind w:left="0"/>
        <w:jc w:val="center"/>
        <w:rPr>
          <w:b/>
          <w:bCs/>
        </w:rPr>
      </w:pPr>
      <w:r>
        <w:rPr>
          <w:b/>
          <w:bCs/>
        </w:rPr>
        <w:t>Secretaria Municipal de Transporte</w:t>
      </w:r>
    </w:p>
    <w:p w:rsidR="00855ACC" w:rsidRDefault="00855ACC" w:rsidP="00855ACC">
      <w:pPr>
        <w:pStyle w:val="Recuodecorpodetexto2"/>
        <w:ind w:left="0"/>
        <w:jc w:val="center"/>
      </w:pPr>
    </w:p>
    <w:p w:rsidR="00855ACC" w:rsidRDefault="00855ACC" w:rsidP="00855ACC"/>
    <w:p w:rsidR="00855ACC" w:rsidRDefault="00855ACC" w:rsidP="00855ACC"/>
    <w:p w:rsidR="00B31B6C" w:rsidRDefault="00B31B6C"/>
    <w:p w:rsidR="001B3DFD" w:rsidRDefault="001B3DFD"/>
    <w:p w:rsidR="001B3DFD" w:rsidRDefault="001B3DFD"/>
    <w:p w:rsidR="001B3DFD" w:rsidRDefault="001B3DFD"/>
    <w:p w:rsidR="001B3DFD" w:rsidRDefault="001B3DFD"/>
    <w:p w:rsidR="001B3DFD" w:rsidRDefault="001B3DFD"/>
    <w:p w:rsidR="001B3DFD" w:rsidRDefault="001B3DFD"/>
    <w:p w:rsidR="001B3DFD" w:rsidRDefault="001B3DFD"/>
    <w:p w:rsidR="001B3DFD" w:rsidRDefault="001B3DFD"/>
    <w:p w:rsidR="001B3DFD" w:rsidRDefault="001B3DFD"/>
    <w:p w:rsidR="001B3DFD" w:rsidRDefault="001B3DFD" w:rsidP="001B3DFD">
      <w:pPr>
        <w:jc w:val="center"/>
      </w:pPr>
    </w:p>
    <w:p w:rsidR="003A46E9" w:rsidRDefault="003A46E9" w:rsidP="003A46E9"/>
    <w:p w:rsidR="003A46E9" w:rsidRDefault="003A46E9" w:rsidP="001B3DFD">
      <w:pPr>
        <w:jc w:val="center"/>
      </w:pPr>
    </w:p>
    <w:p w:rsidR="003A46E9" w:rsidRDefault="003A46E9" w:rsidP="001B3DFD">
      <w:pPr>
        <w:jc w:val="center"/>
      </w:pPr>
    </w:p>
    <w:p w:rsidR="003A46E9" w:rsidRDefault="003A46E9" w:rsidP="001B3DFD">
      <w:pPr>
        <w:jc w:val="center"/>
      </w:pPr>
    </w:p>
    <w:p w:rsidR="003A46E9" w:rsidRDefault="003A46E9" w:rsidP="001B3DFD">
      <w:pPr>
        <w:jc w:val="center"/>
      </w:pPr>
    </w:p>
    <w:p w:rsidR="001B3DFD" w:rsidRPr="00FE5EA4" w:rsidRDefault="001B3DFD" w:rsidP="001B3DFD">
      <w:pPr>
        <w:jc w:val="center"/>
        <w:rPr>
          <w:b/>
        </w:rPr>
      </w:pPr>
      <w:r w:rsidRPr="00FE5EA4">
        <w:rPr>
          <w:b/>
        </w:rPr>
        <w:t>ANEXO VIII</w:t>
      </w:r>
    </w:p>
    <w:p w:rsidR="001B3DFD" w:rsidRDefault="001B3DFD" w:rsidP="001B3DFD">
      <w:pPr>
        <w:jc w:val="center"/>
      </w:pPr>
    </w:p>
    <w:p w:rsidR="001B3DFD" w:rsidRDefault="001B3DFD" w:rsidP="001B3DFD">
      <w:pPr>
        <w:jc w:val="center"/>
      </w:pPr>
    </w:p>
    <w:p w:rsidR="001B3DFD" w:rsidRDefault="001B3DFD" w:rsidP="001B3DFD">
      <w:pPr>
        <w:jc w:val="center"/>
      </w:pPr>
      <w:r>
        <w:t>TERMO DE VISTORIA</w:t>
      </w:r>
    </w:p>
    <w:p w:rsidR="001B3DFD" w:rsidRDefault="001B3DFD" w:rsidP="001B3DFD">
      <w:pPr>
        <w:jc w:val="center"/>
      </w:pPr>
    </w:p>
    <w:p w:rsidR="001B3DFD" w:rsidRDefault="001B3DFD" w:rsidP="00FE5EA4">
      <w:pPr>
        <w:spacing w:line="360" w:lineRule="auto"/>
        <w:jc w:val="both"/>
      </w:pPr>
    </w:p>
    <w:p w:rsidR="001B3DFD" w:rsidRDefault="001B3DFD" w:rsidP="00FE5EA4">
      <w:pPr>
        <w:spacing w:line="360" w:lineRule="auto"/>
        <w:jc w:val="both"/>
      </w:pPr>
      <w:r>
        <w:t>Edital de licitação na modalidade Pregão Presencial</w:t>
      </w:r>
      <w:r w:rsidR="0094197B">
        <w:t xml:space="preserve"> nº 006/2012</w:t>
      </w:r>
      <w:r>
        <w:t>.</w:t>
      </w:r>
    </w:p>
    <w:p w:rsidR="001B3DFD" w:rsidRDefault="001B3DFD" w:rsidP="00FE5EA4">
      <w:pPr>
        <w:spacing w:line="360" w:lineRule="auto"/>
        <w:jc w:val="both"/>
      </w:pPr>
    </w:p>
    <w:p w:rsidR="00FE5EA4" w:rsidRDefault="001B3DFD" w:rsidP="00FE5EA4">
      <w:pPr>
        <w:spacing w:line="360" w:lineRule="auto"/>
        <w:jc w:val="both"/>
      </w:pPr>
      <w:r>
        <w:t>Na forma do</w:t>
      </w:r>
      <w:proofErr w:type="gramStart"/>
      <w:r>
        <w:t xml:space="preserve"> </w:t>
      </w:r>
      <w:r w:rsidR="001D7C42">
        <w:t xml:space="preserve"> </w:t>
      </w:r>
      <w:proofErr w:type="gramEnd"/>
      <w:r w:rsidR="001D7C42">
        <w:t>item 6.5.2 do edital,</w:t>
      </w:r>
      <w:r w:rsidR="0094197B">
        <w:t>conforme</w:t>
      </w:r>
      <w:r>
        <w:t xml:space="preserve"> o inciso III do artigo 30 da Lei nº 8.666/93, declaro que a empresa _________________________________________________________, inscrita no CNPJ/MF sob o nº ________________________, através do Sr. (a). ______________________________, célula de identidade nº _____________________ SSP/____, devidamente identificado, tomou conhecimento de todas as informações e das condições para o cumprimento das obrigações relativas ao objeto da licitação em epígrafe, através da vistoria nos veículos, mediante inspeção e coleta de informações de todos os dados e elementos que possam vir a influir no valor da proposta a ser oferecida</w:t>
      </w:r>
      <w:proofErr w:type="gramStart"/>
      <w:r>
        <w:t xml:space="preserve">  </w:t>
      </w:r>
      <w:proofErr w:type="gramEnd"/>
      <w:r>
        <w:t xml:space="preserve">na execução dos trabalhos pertinentes, sendo que este “termo” equivalerá a aceitação das especificações técnicas insertas no Termo de Referência. Na hipótese de discordâncias com tais </w:t>
      </w:r>
      <w:r w:rsidR="00FE5EA4">
        <w:t>especificações</w:t>
      </w:r>
      <w:proofErr w:type="gramStart"/>
      <w:r w:rsidR="00FE5EA4">
        <w:t xml:space="preserve">  </w:t>
      </w:r>
      <w:proofErr w:type="gramEnd"/>
      <w:r w:rsidR="00FE5EA4">
        <w:t xml:space="preserve">a(o) interessada(o) deverá apresentá-las a(ao) </w:t>
      </w:r>
      <w:proofErr w:type="spellStart"/>
      <w:r w:rsidR="00FE5EA4">
        <w:t>Pregoeira</w:t>
      </w:r>
      <w:proofErr w:type="spellEnd"/>
      <w:r w:rsidR="00FE5EA4">
        <w:t>(o) no prazo previsto neste Edital para impugnações e questionamentos, os quais não serão aceitos após este prazo, cujas diferenças não impugnadas ou questionadas serão arcadas pela licitante que lograr êxito no certame em referência.</w:t>
      </w:r>
    </w:p>
    <w:p w:rsidR="00FE5EA4" w:rsidRDefault="00FE5EA4" w:rsidP="001B3DFD"/>
    <w:p w:rsidR="00FE5EA4" w:rsidRDefault="00FE5EA4" w:rsidP="001B3DFD">
      <w:r>
        <w:t>Estiva, _</w:t>
      </w:r>
      <w:r w:rsidR="0094197B">
        <w:t>___ de _________________ de 2012</w:t>
      </w:r>
      <w:r>
        <w:t>.</w:t>
      </w:r>
    </w:p>
    <w:p w:rsidR="00FE5EA4" w:rsidRDefault="00FE5EA4" w:rsidP="001B3DFD"/>
    <w:p w:rsidR="00FE5EA4" w:rsidRDefault="00FE5EA4" w:rsidP="00FE5EA4">
      <w:pPr>
        <w:jc w:val="center"/>
      </w:pPr>
    </w:p>
    <w:p w:rsidR="00FE5EA4" w:rsidRDefault="00FE5EA4" w:rsidP="00FE5EA4">
      <w:pPr>
        <w:jc w:val="center"/>
      </w:pPr>
    </w:p>
    <w:p w:rsidR="00FE5EA4" w:rsidRDefault="00FE5EA4" w:rsidP="00FE5EA4">
      <w:pPr>
        <w:jc w:val="center"/>
      </w:pPr>
    </w:p>
    <w:p w:rsidR="00FE5EA4" w:rsidRDefault="00FE5EA4" w:rsidP="00FE5EA4">
      <w:pPr>
        <w:jc w:val="center"/>
      </w:pPr>
      <w:r>
        <w:t>_____________________________</w:t>
      </w:r>
    </w:p>
    <w:p w:rsidR="00FE5EA4" w:rsidRDefault="00FE5EA4" w:rsidP="00FE5EA4">
      <w:pPr>
        <w:jc w:val="center"/>
      </w:pPr>
      <w:r>
        <w:t>(responsável)</w:t>
      </w:r>
    </w:p>
    <w:p w:rsidR="00FE5EA4" w:rsidRDefault="00FE5EA4" w:rsidP="001B3DFD"/>
    <w:p w:rsidR="00FE5EA4" w:rsidRDefault="00FE5EA4" w:rsidP="001B3DFD"/>
    <w:p w:rsidR="00FE5EA4" w:rsidRDefault="00FE5EA4" w:rsidP="001B3DFD"/>
    <w:p w:rsidR="00FE5EA4" w:rsidRDefault="00FE5EA4" w:rsidP="001B3DFD">
      <w:r>
        <w:t>Ciente:_________________________________</w:t>
      </w:r>
    </w:p>
    <w:p w:rsidR="00FE5EA4" w:rsidRDefault="00FE5EA4" w:rsidP="001B3DFD">
      <w:r>
        <w:t xml:space="preserve">           Representante da empresa (com carimbo)</w:t>
      </w:r>
    </w:p>
    <w:p w:rsidR="00FE5EA4" w:rsidRDefault="00FE5EA4" w:rsidP="001B3DFD"/>
    <w:p w:rsidR="00FE5EA4" w:rsidRDefault="00FE5EA4" w:rsidP="001B3DFD"/>
    <w:p w:rsidR="00FE5EA4" w:rsidRDefault="00FE5EA4" w:rsidP="001B3DFD"/>
    <w:p w:rsidR="00FE5EA4" w:rsidRDefault="00FE5EA4" w:rsidP="001B3DFD">
      <w:r>
        <w:t xml:space="preserve">Telefone: </w:t>
      </w:r>
      <w:proofErr w:type="gramStart"/>
      <w:r>
        <w:t xml:space="preserve">(    </w:t>
      </w:r>
      <w:proofErr w:type="gramEnd"/>
      <w:r>
        <w:t>)___________________________</w:t>
      </w:r>
    </w:p>
    <w:p w:rsidR="00FE5EA4" w:rsidRDefault="00FE5EA4" w:rsidP="001B3DFD"/>
    <w:p w:rsidR="00FE5EA4" w:rsidRDefault="00FE5EA4" w:rsidP="001B3DFD"/>
    <w:p w:rsidR="00FE5EA4" w:rsidRDefault="00FE5EA4" w:rsidP="001B3DFD">
      <w:r w:rsidRPr="00FE5EA4">
        <w:rPr>
          <w:b/>
        </w:rPr>
        <w:t>OBSERVAÇÃO:</w:t>
      </w:r>
      <w:r>
        <w:t xml:space="preserve"> o presente documento deverá estar contido no Envelope 02 – Documentação, depois de assinado pelo servidor responsável da</w:t>
      </w:r>
      <w:proofErr w:type="gramStart"/>
      <w:r>
        <w:t xml:space="preserve">  </w:t>
      </w:r>
      <w:proofErr w:type="gramEnd"/>
      <w:r>
        <w:t>Secretaria de Transportes.</w:t>
      </w:r>
    </w:p>
    <w:sectPr w:rsidR="00FE5EA4" w:rsidSect="007A3551">
      <w:pgSz w:w="11905" w:h="16837"/>
      <w:pgMar w:top="426" w:right="993" w:bottom="851" w:left="706"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1B2" w:rsidRDefault="007341B2" w:rsidP="0082696E">
      <w:r>
        <w:separator/>
      </w:r>
    </w:p>
  </w:endnote>
  <w:endnote w:type="continuationSeparator" w:id="0">
    <w:p w:rsidR="007341B2" w:rsidRDefault="007341B2" w:rsidP="008269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631" w:rsidRDefault="007D78B4">
    <w:pPr>
      <w:pStyle w:val="Rodap"/>
      <w:framePr w:wrap="around" w:vAnchor="text" w:hAnchor="margin" w:xAlign="right" w:y="1"/>
      <w:rPr>
        <w:rStyle w:val="Nmerodepgina"/>
      </w:rPr>
    </w:pPr>
    <w:r>
      <w:rPr>
        <w:rStyle w:val="Nmerodepgina"/>
      </w:rPr>
      <w:fldChar w:fldCharType="begin"/>
    </w:r>
    <w:r w:rsidR="00D35631">
      <w:rPr>
        <w:rStyle w:val="Nmerodepgina"/>
      </w:rPr>
      <w:instrText xml:space="preserve">PAGE  </w:instrText>
    </w:r>
    <w:r>
      <w:rPr>
        <w:rStyle w:val="Nmerodepgina"/>
      </w:rPr>
      <w:fldChar w:fldCharType="separate"/>
    </w:r>
    <w:r w:rsidR="00D35631">
      <w:rPr>
        <w:rStyle w:val="Nmerodepgina"/>
        <w:noProof/>
      </w:rPr>
      <w:t>4</w:t>
    </w:r>
    <w:r>
      <w:rPr>
        <w:rStyle w:val="Nmerodepgina"/>
      </w:rPr>
      <w:fldChar w:fldCharType="end"/>
    </w:r>
  </w:p>
  <w:p w:rsidR="00D35631" w:rsidRDefault="00D35631">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631" w:rsidRDefault="007D78B4">
    <w:pPr>
      <w:pStyle w:val="Rodap"/>
      <w:framePr w:wrap="around" w:vAnchor="text" w:hAnchor="margin" w:xAlign="right" w:y="1"/>
      <w:rPr>
        <w:rStyle w:val="Nmerodepgina"/>
      </w:rPr>
    </w:pPr>
    <w:r>
      <w:rPr>
        <w:rStyle w:val="Nmerodepgina"/>
      </w:rPr>
      <w:fldChar w:fldCharType="begin"/>
    </w:r>
    <w:r w:rsidR="00D35631">
      <w:rPr>
        <w:rStyle w:val="Nmerodepgina"/>
      </w:rPr>
      <w:instrText xml:space="preserve">PAGE  </w:instrText>
    </w:r>
    <w:r>
      <w:rPr>
        <w:rStyle w:val="Nmerodepgina"/>
      </w:rPr>
      <w:fldChar w:fldCharType="separate"/>
    </w:r>
    <w:r w:rsidR="000635FC">
      <w:rPr>
        <w:rStyle w:val="Nmerodepgina"/>
        <w:noProof/>
      </w:rPr>
      <w:t>1</w:t>
    </w:r>
    <w:r>
      <w:rPr>
        <w:rStyle w:val="Nmerodepgina"/>
      </w:rPr>
      <w:fldChar w:fldCharType="end"/>
    </w:r>
  </w:p>
  <w:p w:rsidR="00D35631" w:rsidRDefault="00D35631">
    <w:pPr>
      <w:pStyle w:val="Rodap"/>
      <w:framePr w:w="9979" w:h="246" w:hRule="exact" w:wrap="around" w:vAnchor="text" w:hAnchor="page" w:x="1272" w:y="-338"/>
      <w:ind w:right="360"/>
      <w:rPr>
        <w:rStyle w:val="Nmerodepgin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631" w:rsidRDefault="007D78B4">
    <w:pPr>
      <w:pStyle w:val="Rodap"/>
      <w:framePr w:wrap="around" w:vAnchor="text" w:hAnchor="margin" w:xAlign="right" w:y="1"/>
      <w:rPr>
        <w:rStyle w:val="Nmerodepgina"/>
      </w:rPr>
    </w:pPr>
    <w:r>
      <w:rPr>
        <w:rStyle w:val="Nmerodepgina"/>
      </w:rPr>
      <w:fldChar w:fldCharType="begin"/>
    </w:r>
    <w:r w:rsidR="00D35631">
      <w:rPr>
        <w:rStyle w:val="Nmerodepgina"/>
      </w:rPr>
      <w:instrText xml:space="preserve">PAGE  </w:instrText>
    </w:r>
    <w:r>
      <w:rPr>
        <w:rStyle w:val="Nmerodepgina"/>
      </w:rPr>
      <w:fldChar w:fldCharType="end"/>
    </w:r>
  </w:p>
  <w:p w:rsidR="00D35631" w:rsidRDefault="00D35631">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631" w:rsidRDefault="007D78B4">
    <w:pPr>
      <w:pStyle w:val="Rodap"/>
      <w:framePr w:wrap="around" w:vAnchor="text" w:hAnchor="margin" w:xAlign="right" w:y="1"/>
      <w:rPr>
        <w:rStyle w:val="Nmerodepgina"/>
      </w:rPr>
    </w:pPr>
    <w:r>
      <w:rPr>
        <w:rStyle w:val="Nmerodepgina"/>
      </w:rPr>
      <w:fldChar w:fldCharType="begin"/>
    </w:r>
    <w:r w:rsidR="00D35631">
      <w:rPr>
        <w:rStyle w:val="Nmerodepgina"/>
      </w:rPr>
      <w:instrText xml:space="preserve">PAGE  </w:instrText>
    </w:r>
    <w:r>
      <w:rPr>
        <w:rStyle w:val="Nmerodepgina"/>
      </w:rPr>
      <w:fldChar w:fldCharType="separate"/>
    </w:r>
    <w:r w:rsidR="000635FC">
      <w:rPr>
        <w:rStyle w:val="Nmerodepgina"/>
        <w:noProof/>
      </w:rPr>
      <w:t>21</w:t>
    </w:r>
    <w:r>
      <w:rPr>
        <w:rStyle w:val="Nmerodepgina"/>
      </w:rPr>
      <w:fldChar w:fldCharType="end"/>
    </w:r>
  </w:p>
  <w:p w:rsidR="00D35631" w:rsidRDefault="00D35631">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1B2" w:rsidRDefault="007341B2" w:rsidP="0082696E">
      <w:r>
        <w:separator/>
      </w:r>
    </w:p>
  </w:footnote>
  <w:footnote w:type="continuationSeparator" w:id="0">
    <w:p w:rsidR="007341B2" w:rsidRDefault="007341B2" w:rsidP="008269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D114AE1"/>
    <w:multiLevelType w:val="hybridMultilevel"/>
    <w:tmpl w:val="9754E09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25F5904"/>
    <w:multiLevelType w:val="hybridMultilevel"/>
    <w:tmpl w:val="CD4A480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5">
    <w:nsid w:val="288819F8"/>
    <w:multiLevelType w:val="hybridMultilevel"/>
    <w:tmpl w:val="683412B2"/>
    <w:lvl w:ilvl="0" w:tplc="04160001">
      <w:start w:val="17"/>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3E737810"/>
    <w:multiLevelType w:val="hybridMultilevel"/>
    <w:tmpl w:val="9ED032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F7A59B3"/>
    <w:multiLevelType w:val="hybridMultilevel"/>
    <w:tmpl w:val="86F634E6"/>
    <w:lvl w:ilvl="0" w:tplc="D1BA6022">
      <w:start w:val="1"/>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9">
    <w:nsid w:val="4BC64257"/>
    <w:multiLevelType w:val="hybridMultilevel"/>
    <w:tmpl w:val="CD4A480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4C6628D5"/>
    <w:multiLevelType w:val="hybridMultilevel"/>
    <w:tmpl w:val="42FE97D0"/>
    <w:lvl w:ilvl="0" w:tplc="A454C596">
      <w:start w:val="1"/>
      <w:numFmt w:val="decimal"/>
      <w:pStyle w:val="Ttulo1"/>
      <w:lvlText w:val="%1."/>
      <w:lvlJc w:val="left"/>
      <w:pPr>
        <w:tabs>
          <w:tab w:val="num" w:pos="540"/>
        </w:tabs>
        <w:ind w:left="540" w:hanging="360"/>
      </w:pPr>
      <w:rPr>
        <w:rFonts w:hint="default"/>
        <w:color w:val="auto"/>
      </w:rPr>
    </w:lvl>
    <w:lvl w:ilvl="1" w:tplc="BD12ED70">
      <w:numFmt w:val="none"/>
      <w:lvlText w:val=""/>
      <w:lvlJc w:val="left"/>
      <w:pPr>
        <w:tabs>
          <w:tab w:val="num" w:pos="360"/>
        </w:tabs>
      </w:pPr>
    </w:lvl>
    <w:lvl w:ilvl="2" w:tplc="866657B4">
      <w:numFmt w:val="none"/>
      <w:pStyle w:val="Ttulo3"/>
      <w:lvlText w:val=""/>
      <w:lvlJc w:val="left"/>
      <w:pPr>
        <w:tabs>
          <w:tab w:val="num" w:pos="360"/>
        </w:tabs>
      </w:pPr>
    </w:lvl>
    <w:lvl w:ilvl="3" w:tplc="184ECBD8">
      <w:numFmt w:val="none"/>
      <w:lvlText w:val=""/>
      <w:lvlJc w:val="left"/>
      <w:pPr>
        <w:tabs>
          <w:tab w:val="num" w:pos="360"/>
        </w:tabs>
      </w:pPr>
    </w:lvl>
    <w:lvl w:ilvl="4" w:tplc="912CC734">
      <w:numFmt w:val="none"/>
      <w:lvlText w:val=""/>
      <w:lvlJc w:val="left"/>
      <w:pPr>
        <w:tabs>
          <w:tab w:val="num" w:pos="360"/>
        </w:tabs>
      </w:pPr>
    </w:lvl>
    <w:lvl w:ilvl="5" w:tplc="AFE8D98A">
      <w:numFmt w:val="none"/>
      <w:lvlText w:val=""/>
      <w:lvlJc w:val="left"/>
      <w:pPr>
        <w:tabs>
          <w:tab w:val="num" w:pos="360"/>
        </w:tabs>
      </w:pPr>
    </w:lvl>
    <w:lvl w:ilvl="6" w:tplc="4110504E">
      <w:numFmt w:val="none"/>
      <w:lvlText w:val=""/>
      <w:lvlJc w:val="left"/>
      <w:pPr>
        <w:tabs>
          <w:tab w:val="num" w:pos="360"/>
        </w:tabs>
      </w:pPr>
    </w:lvl>
    <w:lvl w:ilvl="7" w:tplc="5AB43FA4">
      <w:numFmt w:val="none"/>
      <w:lvlText w:val=""/>
      <w:lvlJc w:val="left"/>
      <w:pPr>
        <w:tabs>
          <w:tab w:val="num" w:pos="360"/>
        </w:tabs>
      </w:pPr>
    </w:lvl>
    <w:lvl w:ilvl="8" w:tplc="086ED9AE">
      <w:numFmt w:val="none"/>
      <w:lvlText w:val=""/>
      <w:lvlJc w:val="left"/>
      <w:pPr>
        <w:tabs>
          <w:tab w:val="num" w:pos="360"/>
        </w:tabs>
      </w:pPr>
    </w:lvl>
  </w:abstractNum>
  <w:abstractNum w:abstractNumId="11">
    <w:nsid w:val="51673243"/>
    <w:multiLevelType w:val="hybridMultilevel"/>
    <w:tmpl w:val="F5B6E90C"/>
    <w:lvl w:ilvl="0" w:tplc="07CA3716">
      <w:start w:val="1"/>
      <w:numFmt w:val="lowerLetter"/>
      <w:lvlText w:val="%1)"/>
      <w:lvlJc w:val="left"/>
      <w:pPr>
        <w:tabs>
          <w:tab w:val="num" w:pos="720"/>
        </w:tabs>
        <w:ind w:left="720" w:hanging="360"/>
      </w:pPr>
      <w:rPr>
        <w:color w:val="auto"/>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5752402E"/>
    <w:multiLevelType w:val="hybridMultilevel"/>
    <w:tmpl w:val="CD4A480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66756E5E"/>
    <w:multiLevelType w:val="hybridMultilevel"/>
    <w:tmpl w:val="CD4A480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6">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4"/>
  </w:num>
  <w:num w:numId="4">
    <w:abstractNumId w:val="8"/>
  </w:num>
  <w:num w:numId="5">
    <w:abstractNumId w:val="12"/>
  </w:num>
  <w:num w:numId="6">
    <w:abstractNumId w:val="16"/>
  </w:num>
  <w:num w:numId="7">
    <w:abstractNumId w:val="1"/>
  </w:num>
  <w:num w:numId="8">
    <w:abstractNumId w:val="13"/>
  </w:num>
  <w:num w:numId="9">
    <w:abstractNumId w:val="7"/>
  </w:num>
  <w:num w:numId="10">
    <w:abstractNumId w:val="15"/>
  </w:num>
  <w:num w:numId="11">
    <w:abstractNumId w:val="11"/>
  </w:num>
  <w:num w:numId="12">
    <w:abstractNumId w:val="3"/>
  </w:num>
  <w:num w:numId="13">
    <w:abstractNumId w:val="9"/>
  </w:num>
  <w:num w:numId="14">
    <w:abstractNumId w:val="14"/>
  </w:num>
  <w:num w:numId="15">
    <w:abstractNumId w:val="6"/>
  </w:num>
  <w:num w:numId="16">
    <w:abstractNumId w:val="2"/>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855ACC"/>
    <w:rsid w:val="00014134"/>
    <w:rsid w:val="000368C3"/>
    <w:rsid w:val="000635FC"/>
    <w:rsid w:val="000813D0"/>
    <w:rsid w:val="000A7C61"/>
    <w:rsid w:val="000F0725"/>
    <w:rsid w:val="001B3DFD"/>
    <w:rsid w:val="001D7C42"/>
    <w:rsid w:val="00202150"/>
    <w:rsid w:val="002462FC"/>
    <w:rsid w:val="0026210E"/>
    <w:rsid w:val="00267CE7"/>
    <w:rsid w:val="00274DC3"/>
    <w:rsid w:val="002C1E22"/>
    <w:rsid w:val="002D177E"/>
    <w:rsid w:val="002D3100"/>
    <w:rsid w:val="002E4C51"/>
    <w:rsid w:val="003223B0"/>
    <w:rsid w:val="00391DC1"/>
    <w:rsid w:val="003A46E9"/>
    <w:rsid w:val="003E165B"/>
    <w:rsid w:val="00551B6C"/>
    <w:rsid w:val="006A4672"/>
    <w:rsid w:val="006B197C"/>
    <w:rsid w:val="006F354D"/>
    <w:rsid w:val="007341B2"/>
    <w:rsid w:val="007434D3"/>
    <w:rsid w:val="007A3551"/>
    <w:rsid w:val="007D78B4"/>
    <w:rsid w:val="0082696E"/>
    <w:rsid w:val="00855ACC"/>
    <w:rsid w:val="008C06EF"/>
    <w:rsid w:val="0094197B"/>
    <w:rsid w:val="009A4BDC"/>
    <w:rsid w:val="009C60E9"/>
    <w:rsid w:val="00A81704"/>
    <w:rsid w:val="00AB1651"/>
    <w:rsid w:val="00B15C94"/>
    <w:rsid w:val="00B31B6C"/>
    <w:rsid w:val="00C531E9"/>
    <w:rsid w:val="00D35631"/>
    <w:rsid w:val="00D46F43"/>
    <w:rsid w:val="00E46CC2"/>
    <w:rsid w:val="00E729CD"/>
    <w:rsid w:val="00F05961"/>
    <w:rsid w:val="00F5282F"/>
    <w:rsid w:val="00FA376A"/>
    <w:rsid w:val="00FD7111"/>
    <w:rsid w:val="00FE5EA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5ACC"/>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855ACC"/>
    <w:pPr>
      <w:keepNext/>
      <w:numPr>
        <w:numId w:val="2"/>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855ACC"/>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855ACC"/>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855ACC"/>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855ACC"/>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855ACC"/>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855ACC"/>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855ACC"/>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855ACC"/>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855ACC"/>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855ACC"/>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855ACC"/>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855ACC"/>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855ACC"/>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855ACC"/>
    <w:pPr>
      <w:ind w:left="1134"/>
      <w:jc w:val="center"/>
    </w:pPr>
    <w:rPr>
      <w:b/>
      <w:sz w:val="28"/>
      <w:szCs w:val="20"/>
    </w:rPr>
  </w:style>
  <w:style w:type="character" w:customStyle="1" w:styleId="TtuloChar">
    <w:name w:val="Título Char"/>
    <w:basedOn w:val="Fontepargpadro"/>
    <w:link w:val="Ttulo"/>
    <w:rsid w:val="00855ACC"/>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855ACC"/>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855ACC"/>
    <w:rPr>
      <w:rFonts w:ascii="Courier New" w:eastAsia="Times New Roman" w:hAnsi="Courier New" w:cs="Times New Roman"/>
      <w:sz w:val="20"/>
      <w:szCs w:val="24"/>
      <w:lang w:eastAsia="ar-SA"/>
    </w:rPr>
  </w:style>
  <w:style w:type="paragraph" w:customStyle="1" w:styleId="WW-Ttulo1">
    <w:name w:val="WW-Título1"/>
    <w:basedOn w:val="Normal"/>
    <w:next w:val="Corpodetexto"/>
    <w:rsid w:val="00855ACC"/>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855ACC"/>
    <w:pPr>
      <w:suppressAutoHyphens/>
      <w:spacing w:before="280" w:after="280"/>
    </w:pPr>
    <w:rPr>
      <w:lang w:eastAsia="ar-SA"/>
    </w:rPr>
  </w:style>
  <w:style w:type="paragraph" w:styleId="Corpodetexto3">
    <w:name w:val="Body Text 3"/>
    <w:basedOn w:val="Normal"/>
    <w:link w:val="Corpodetexto3Char"/>
    <w:rsid w:val="00855ACC"/>
    <w:pPr>
      <w:suppressAutoHyphens/>
      <w:jc w:val="both"/>
    </w:pPr>
    <w:rPr>
      <w:lang w:eastAsia="ar-SA"/>
    </w:rPr>
  </w:style>
  <w:style w:type="character" w:customStyle="1" w:styleId="Corpodetexto3Char">
    <w:name w:val="Corpo de texto 3 Char"/>
    <w:basedOn w:val="Fontepargpadro"/>
    <w:link w:val="Corpodetexto3"/>
    <w:rsid w:val="00855ACC"/>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855ACC"/>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855ACC"/>
    <w:rPr>
      <w:rFonts w:ascii="Arial" w:eastAsia="Times New Roman" w:hAnsi="Arial" w:cs="Arial"/>
      <w:szCs w:val="27"/>
      <w:lang w:eastAsia="ar-SA"/>
    </w:rPr>
  </w:style>
  <w:style w:type="paragraph" w:customStyle="1" w:styleId="p2">
    <w:name w:val="p2"/>
    <w:basedOn w:val="Normal"/>
    <w:rsid w:val="00855ACC"/>
    <w:pPr>
      <w:ind w:left="2127" w:hanging="709"/>
      <w:jc w:val="both"/>
    </w:pPr>
    <w:rPr>
      <w:b/>
      <w:szCs w:val="20"/>
    </w:rPr>
  </w:style>
  <w:style w:type="paragraph" w:customStyle="1" w:styleId="11">
    <w:name w:val="11"/>
    <w:basedOn w:val="Normal"/>
    <w:rsid w:val="00855ACC"/>
    <w:pPr>
      <w:ind w:left="1701" w:hanging="850"/>
      <w:jc w:val="both"/>
    </w:pPr>
    <w:rPr>
      <w:szCs w:val="20"/>
    </w:rPr>
  </w:style>
  <w:style w:type="paragraph" w:customStyle="1" w:styleId="Corpodetexto21">
    <w:name w:val="Corpo de texto 21"/>
    <w:basedOn w:val="Normal"/>
    <w:rsid w:val="00855ACC"/>
    <w:pPr>
      <w:jc w:val="both"/>
    </w:pPr>
    <w:rPr>
      <w:szCs w:val="20"/>
    </w:rPr>
  </w:style>
  <w:style w:type="paragraph" w:styleId="Corpodetexto2">
    <w:name w:val="Body Text 2"/>
    <w:basedOn w:val="Normal"/>
    <w:link w:val="Corpodetexto2Char"/>
    <w:rsid w:val="00855ACC"/>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855ACC"/>
    <w:rPr>
      <w:rFonts w:ascii="Times New Roman" w:eastAsia="Times New Roman" w:hAnsi="Times New Roman" w:cs="Times New Roman"/>
      <w:lang w:eastAsia="ar-SA"/>
    </w:rPr>
  </w:style>
  <w:style w:type="paragraph" w:customStyle="1" w:styleId="WW-Corpodetexto2">
    <w:name w:val="WW-Corpo de texto 2"/>
    <w:basedOn w:val="Normal"/>
    <w:rsid w:val="00855ACC"/>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855ACC"/>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855ACC"/>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855ACC"/>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855ACC"/>
    <w:rPr>
      <w:rFonts w:ascii="Times New Roman" w:eastAsia="Times New Roman" w:hAnsi="Times New Roman" w:cs="Times New Roman"/>
      <w:szCs w:val="20"/>
      <w:lang w:eastAsia="pt-BR"/>
    </w:rPr>
  </w:style>
  <w:style w:type="paragraph" w:customStyle="1" w:styleId="c7">
    <w:name w:val="c7"/>
    <w:basedOn w:val="Normal"/>
    <w:rsid w:val="00855ACC"/>
    <w:pPr>
      <w:widowControl w:val="0"/>
      <w:spacing w:line="240" w:lineRule="atLeast"/>
      <w:jc w:val="center"/>
    </w:pPr>
    <w:rPr>
      <w:szCs w:val="20"/>
      <w:lang w:eastAsia="en-US"/>
    </w:rPr>
  </w:style>
  <w:style w:type="character" w:styleId="Nmerodepgina">
    <w:name w:val="page number"/>
    <w:basedOn w:val="Fontepargpadro"/>
    <w:rsid w:val="00855ACC"/>
  </w:style>
  <w:style w:type="paragraph" w:styleId="Rodap">
    <w:name w:val="footer"/>
    <w:basedOn w:val="Normal"/>
    <w:link w:val="RodapChar"/>
    <w:rsid w:val="00855ACC"/>
    <w:pPr>
      <w:tabs>
        <w:tab w:val="center" w:pos="4419"/>
        <w:tab w:val="right" w:pos="8838"/>
      </w:tabs>
      <w:suppressAutoHyphens/>
    </w:pPr>
    <w:rPr>
      <w:lang w:eastAsia="ar-SA"/>
    </w:rPr>
  </w:style>
  <w:style w:type="character" w:customStyle="1" w:styleId="RodapChar">
    <w:name w:val="Rodapé Char"/>
    <w:basedOn w:val="Fontepargpadro"/>
    <w:link w:val="Rodap"/>
    <w:rsid w:val="00855ACC"/>
    <w:rPr>
      <w:rFonts w:ascii="Times New Roman" w:eastAsia="Times New Roman" w:hAnsi="Times New Roman" w:cs="Times New Roman"/>
      <w:sz w:val="24"/>
      <w:szCs w:val="24"/>
      <w:lang w:eastAsia="ar-SA"/>
    </w:rPr>
  </w:style>
  <w:style w:type="paragraph" w:styleId="Subttulo">
    <w:name w:val="Subtitle"/>
    <w:basedOn w:val="Normal"/>
    <w:link w:val="SubttuloChar"/>
    <w:qFormat/>
    <w:rsid w:val="00855ACC"/>
    <w:pPr>
      <w:jc w:val="center"/>
    </w:pPr>
    <w:rPr>
      <w:rFonts w:ascii="Arial" w:hAnsi="Arial" w:cs="Arial"/>
      <w:b/>
      <w:bCs/>
      <w:sz w:val="22"/>
      <w:szCs w:val="22"/>
    </w:rPr>
  </w:style>
  <w:style w:type="character" w:customStyle="1" w:styleId="SubttuloChar">
    <w:name w:val="Subtítulo Char"/>
    <w:basedOn w:val="Fontepargpadro"/>
    <w:link w:val="Subttulo"/>
    <w:rsid w:val="00855ACC"/>
    <w:rPr>
      <w:rFonts w:ascii="Arial" w:eastAsia="Times New Roman" w:hAnsi="Arial" w:cs="Arial"/>
      <w:b/>
      <w:bCs/>
      <w:lang w:eastAsia="pt-BR"/>
    </w:rPr>
  </w:style>
  <w:style w:type="paragraph" w:styleId="Textoembloco">
    <w:name w:val="Block Text"/>
    <w:basedOn w:val="Normal"/>
    <w:rsid w:val="00855ACC"/>
    <w:pPr>
      <w:ind w:left="708" w:right="400"/>
      <w:jc w:val="both"/>
    </w:pPr>
    <w:rPr>
      <w:sz w:val="22"/>
    </w:rPr>
  </w:style>
  <w:style w:type="paragraph" w:styleId="PargrafodaLista">
    <w:name w:val="List Paragraph"/>
    <w:basedOn w:val="Normal"/>
    <w:uiPriority w:val="34"/>
    <w:qFormat/>
    <w:rsid w:val="006F354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560</TotalTime>
  <Pages>22</Pages>
  <Words>9448</Words>
  <Characters>51025</Characters>
  <Application>Microsoft Office Word</Application>
  <DocSecurity>0</DocSecurity>
  <Lines>425</Lines>
  <Paragraphs>120</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60353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11</cp:revision>
  <cp:lastPrinted>2012-02-15T16:42:00Z</cp:lastPrinted>
  <dcterms:created xsi:type="dcterms:W3CDTF">2011-09-22T13:44:00Z</dcterms:created>
  <dcterms:modified xsi:type="dcterms:W3CDTF">2012-02-23T16:48:00Z</dcterms:modified>
</cp:coreProperties>
</file>